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605" w:rsidRDefault="00FA6E8F" w:rsidP="00EB4605">
      <w:pPr>
        <w:pStyle w:val="ListParagraph"/>
        <w:tabs>
          <w:tab w:val="right" w:pos="9026"/>
        </w:tabs>
        <w:ind w:left="1701" w:hanging="1417"/>
        <w:jc w:val="both"/>
        <w:rPr>
          <w:rFonts w:ascii="Arial" w:hAnsi="Arial" w:cs="Arial"/>
        </w:rPr>
      </w:pPr>
      <w:r>
        <w:rPr>
          <w:rFonts w:ascii="Arial" w:hAnsi="Arial" w:cs="Arial"/>
        </w:rPr>
        <w:t>EXTRACT FROM LEARNING AND TEACHING COMMITTEE MINUTES: 1.4.15</w:t>
      </w:r>
      <w:bookmarkStart w:id="0" w:name="_GoBack"/>
      <w:bookmarkEnd w:id="0"/>
    </w:p>
    <w:p w:rsidR="00FA6E8F" w:rsidRPr="009C2569" w:rsidRDefault="00FA6E8F" w:rsidP="00EB4605">
      <w:pPr>
        <w:pStyle w:val="ListParagraph"/>
        <w:tabs>
          <w:tab w:val="right" w:pos="9026"/>
        </w:tabs>
        <w:ind w:left="1701" w:hanging="1417"/>
        <w:jc w:val="both"/>
        <w:rPr>
          <w:rFonts w:ascii="Arial" w:hAnsi="Arial" w:cs="Arial"/>
        </w:rPr>
      </w:pPr>
    </w:p>
    <w:p w:rsidR="00EB4605" w:rsidRPr="009C2569" w:rsidRDefault="00EB4605" w:rsidP="00EB4605">
      <w:pPr>
        <w:pStyle w:val="ListParagraph"/>
        <w:tabs>
          <w:tab w:val="right" w:pos="9026"/>
        </w:tabs>
        <w:ind w:left="284" w:hanging="851"/>
        <w:jc w:val="both"/>
        <w:rPr>
          <w:rFonts w:ascii="Arial" w:hAnsi="Arial" w:cs="Arial"/>
          <w:u w:val="single"/>
        </w:rPr>
      </w:pPr>
      <w:r w:rsidRPr="009C2569">
        <w:rPr>
          <w:rFonts w:ascii="Arial" w:hAnsi="Arial" w:cs="Arial"/>
        </w:rPr>
        <w:t xml:space="preserve">15.15  </w:t>
      </w:r>
      <w:r w:rsidRPr="009C2569">
        <w:rPr>
          <w:rFonts w:ascii="Arial" w:hAnsi="Arial" w:cs="Arial"/>
        </w:rPr>
        <w:tab/>
      </w:r>
      <w:r w:rsidRPr="009C2569">
        <w:rPr>
          <w:rFonts w:ascii="Arial" w:hAnsi="Arial" w:cs="Arial"/>
          <w:u w:val="single"/>
        </w:rPr>
        <w:t>Employability Monitoring (Item 3ii)</w:t>
      </w:r>
    </w:p>
    <w:p w:rsidR="00EB4605" w:rsidRPr="009C2569" w:rsidRDefault="00EB4605" w:rsidP="00EB4605">
      <w:pPr>
        <w:pStyle w:val="ListParagraph"/>
        <w:tabs>
          <w:tab w:val="right" w:pos="9026"/>
        </w:tabs>
        <w:ind w:left="284"/>
        <w:jc w:val="both"/>
        <w:rPr>
          <w:rFonts w:ascii="Arial" w:hAnsi="Arial" w:cs="Arial"/>
        </w:rPr>
      </w:pPr>
    </w:p>
    <w:p w:rsidR="00EB4605" w:rsidRPr="009C2569" w:rsidRDefault="00EB4605" w:rsidP="00EB4605">
      <w:pPr>
        <w:pStyle w:val="ListParagraph"/>
        <w:tabs>
          <w:tab w:val="right" w:pos="9026"/>
        </w:tabs>
        <w:ind w:left="284"/>
        <w:jc w:val="both"/>
        <w:rPr>
          <w:rFonts w:ascii="Arial" w:hAnsi="Arial" w:cs="Arial"/>
        </w:rPr>
      </w:pPr>
      <w:r w:rsidRPr="009C2569">
        <w:rPr>
          <w:rFonts w:ascii="Arial" w:hAnsi="Arial" w:cs="Arial"/>
        </w:rPr>
        <w:t>The Committee noted the Employability Monitoring Working Group had agreed a proposed ‘Ulster Student Employability Journey’ and draft questions which would be compulsory for all students to complete through the online registration system from 2015/16. The purpose of this was to identify where on the journey students considered themselves when commencing their studies at the University and, year on year, to monitor progress. The information would also be available to course teams to effect curriculum change where appropriate on a timely basis.  It was noted that this development mapped well to the Ulster Student Experience Working Group and the Principles being drawn.</w:t>
      </w:r>
    </w:p>
    <w:p w:rsidR="00EB4605" w:rsidRPr="009C2569" w:rsidRDefault="00EB4605" w:rsidP="00EB4605">
      <w:pPr>
        <w:pStyle w:val="ListParagraph"/>
        <w:tabs>
          <w:tab w:val="right" w:pos="9026"/>
        </w:tabs>
        <w:ind w:left="284"/>
        <w:jc w:val="both"/>
        <w:rPr>
          <w:rFonts w:ascii="Arial" w:hAnsi="Arial" w:cs="Arial"/>
        </w:rPr>
      </w:pPr>
    </w:p>
    <w:p w:rsidR="00EB4605" w:rsidRPr="009C2569" w:rsidRDefault="00EB4605" w:rsidP="00EB4605">
      <w:pPr>
        <w:pStyle w:val="ListParagraph"/>
        <w:ind w:left="1701" w:hanging="1417"/>
        <w:jc w:val="both"/>
        <w:rPr>
          <w:rFonts w:ascii="Arial" w:hAnsi="Arial" w:cs="Arial"/>
        </w:rPr>
      </w:pPr>
      <w:r w:rsidRPr="009C2569">
        <w:rPr>
          <w:rFonts w:ascii="Arial" w:hAnsi="Arial" w:cs="Arial"/>
        </w:rPr>
        <w:t>AGREED:</w:t>
      </w:r>
      <w:r w:rsidRPr="009C2569">
        <w:rPr>
          <w:rFonts w:ascii="Arial" w:hAnsi="Arial" w:cs="Arial"/>
        </w:rPr>
        <w:tab/>
        <w:t>that the Employability Journey proposal be endorsed.</w:t>
      </w:r>
    </w:p>
    <w:p w:rsidR="00EB4605" w:rsidRPr="009C2569" w:rsidRDefault="00EB4605" w:rsidP="00EB4605">
      <w:pPr>
        <w:pStyle w:val="ListParagraph"/>
        <w:tabs>
          <w:tab w:val="right" w:pos="9026"/>
        </w:tabs>
        <w:ind w:left="284"/>
        <w:jc w:val="both"/>
        <w:rPr>
          <w:rFonts w:ascii="Arial" w:hAnsi="Arial" w:cs="Arial"/>
        </w:rPr>
      </w:pPr>
      <w:r w:rsidRPr="009C2569">
        <w:rPr>
          <w:rFonts w:ascii="Arial" w:hAnsi="Arial" w:cs="Arial"/>
        </w:rPr>
        <w:t xml:space="preserve"> </w:t>
      </w:r>
    </w:p>
    <w:p w:rsidR="00605623" w:rsidRDefault="00605623"/>
    <w:sectPr w:rsidR="006056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605" w:rsidRDefault="00EB4605" w:rsidP="00EB4605">
      <w:r>
        <w:separator/>
      </w:r>
    </w:p>
  </w:endnote>
  <w:endnote w:type="continuationSeparator" w:id="0">
    <w:p w:rsidR="00EB4605" w:rsidRDefault="00EB4605" w:rsidP="00EB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605" w:rsidRDefault="00EB4605" w:rsidP="00EB4605">
      <w:r>
        <w:separator/>
      </w:r>
    </w:p>
  </w:footnote>
  <w:footnote w:type="continuationSeparator" w:id="0">
    <w:p w:rsidR="00EB4605" w:rsidRDefault="00EB4605" w:rsidP="00EB4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E2B27"/>
    <w:multiLevelType w:val="hybridMultilevel"/>
    <w:tmpl w:val="726C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D90E48"/>
    <w:multiLevelType w:val="hybridMultilevel"/>
    <w:tmpl w:val="3F4E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05"/>
    <w:rsid w:val="00320352"/>
    <w:rsid w:val="00605623"/>
    <w:rsid w:val="00B20A84"/>
    <w:rsid w:val="00EB4605"/>
    <w:rsid w:val="00FA6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7680B-86F0-4181-B278-ED08DA6D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605"/>
    <w:rPr>
      <w:rFonts w:ascii="Times New Roman" w:eastAsia="Times New Roman" w:hAnsi="Times New Roman"/>
      <w:sz w:val="24"/>
      <w:szCs w:val="24"/>
    </w:rPr>
  </w:style>
  <w:style w:type="paragraph" w:styleId="Heading1">
    <w:name w:val="heading 1"/>
    <w:basedOn w:val="Normal"/>
    <w:next w:val="Normal"/>
    <w:link w:val="Heading1Char"/>
    <w:uiPriority w:val="9"/>
    <w:qFormat/>
    <w:rsid w:val="003203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203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03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352"/>
    <w:pPr>
      <w:spacing w:before="240" w:after="60"/>
      <w:outlineLvl w:val="6"/>
    </w:pPr>
  </w:style>
  <w:style w:type="paragraph" w:styleId="Heading8">
    <w:name w:val="heading 8"/>
    <w:basedOn w:val="Normal"/>
    <w:next w:val="Normal"/>
    <w:link w:val="Heading8Char"/>
    <w:uiPriority w:val="9"/>
    <w:semiHidden/>
    <w:unhideWhenUsed/>
    <w:qFormat/>
    <w:rsid w:val="00320352"/>
    <w:pPr>
      <w:spacing w:before="240" w:after="60"/>
      <w:outlineLvl w:val="7"/>
    </w:pPr>
    <w:rPr>
      <w:i/>
      <w:iCs/>
    </w:rPr>
  </w:style>
  <w:style w:type="paragraph" w:styleId="Heading9">
    <w:name w:val="heading 9"/>
    <w:basedOn w:val="Normal"/>
    <w:next w:val="Normal"/>
    <w:link w:val="Heading9Char"/>
    <w:uiPriority w:val="9"/>
    <w:semiHidden/>
    <w:unhideWhenUsed/>
    <w:qFormat/>
    <w:rsid w:val="003203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203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03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20352"/>
    <w:rPr>
      <w:b/>
      <w:bCs/>
      <w:sz w:val="28"/>
      <w:szCs w:val="28"/>
    </w:rPr>
  </w:style>
  <w:style w:type="character" w:customStyle="1" w:styleId="Heading5Char">
    <w:name w:val="Heading 5 Char"/>
    <w:basedOn w:val="DefaultParagraphFont"/>
    <w:link w:val="Heading5"/>
    <w:uiPriority w:val="9"/>
    <w:semiHidden/>
    <w:rsid w:val="00320352"/>
    <w:rPr>
      <w:b/>
      <w:bCs/>
      <w:i/>
      <w:iCs/>
      <w:sz w:val="26"/>
      <w:szCs w:val="26"/>
    </w:rPr>
  </w:style>
  <w:style w:type="character" w:customStyle="1" w:styleId="Heading6Char">
    <w:name w:val="Heading 6 Char"/>
    <w:basedOn w:val="DefaultParagraphFont"/>
    <w:link w:val="Heading6"/>
    <w:uiPriority w:val="9"/>
    <w:semiHidden/>
    <w:rsid w:val="00320352"/>
    <w:rPr>
      <w:b/>
      <w:bCs/>
    </w:rPr>
  </w:style>
  <w:style w:type="character" w:customStyle="1" w:styleId="Heading7Char">
    <w:name w:val="Heading 7 Char"/>
    <w:basedOn w:val="DefaultParagraphFont"/>
    <w:link w:val="Heading7"/>
    <w:uiPriority w:val="9"/>
    <w:semiHidden/>
    <w:rsid w:val="00320352"/>
    <w:rPr>
      <w:sz w:val="24"/>
      <w:szCs w:val="24"/>
    </w:rPr>
  </w:style>
  <w:style w:type="character" w:customStyle="1" w:styleId="Heading8Char">
    <w:name w:val="Heading 8 Char"/>
    <w:basedOn w:val="DefaultParagraphFont"/>
    <w:link w:val="Heading8"/>
    <w:uiPriority w:val="9"/>
    <w:semiHidden/>
    <w:rsid w:val="00320352"/>
    <w:rPr>
      <w:i/>
      <w:iCs/>
      <w:sz w:val="24"/>
      <w:szCs w:val="24"/>
    </w:rPr>
  </w:style>
  <w:style w:type="character" w:customStyle="1" w:styleId="Heading9Char">
    <w:name w:val="Heading 9 Char"/>
    <w:basedOn w:val="DefaultParagraphFont"/>
    <w:link w:val="Heading9"/>
    <w:uiPriority w:val="9"/>
    <w:semiHidden/>
    <w:rsid w:val="00320352"/>
    <w:rPr>
      <w:rFonts w:asciiTheme="majorHAnsi" w:eastAsiaTheme="majorEastAsia" w:hAnsiTheme="majorHAnsi"/>
    </w:rPr>
  </w:style>
  <w:style w:type="paragraph" w:styleId="Title">
    <w:name w:val="Title"/>
    <w:basedOn w:val="Normal"/>
    <w:next w:val="Normal"/>
    <w:link w:val="TitleChar"/>
    <w:uiPriority w:val="10"/>
    <w:qFormat/>
    <w:rsid w:val="003203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3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352"/>
    <w:rPr>
      <w:rFonts w:asciiTheme="majorHAnsi" w:eastAsiaTheme="majorEastAsia" w:hAnsiTheme="majorHAnsi"/>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352"/>
    <w:pPr>
      <w:outlineLvl w:val="9"/>
    </w:pPr>
  </w:style>
  <w:style w:type="character" w:styleId="Hyperlink">
    <w:name w:val="Hyperlink"/>
    <w:rsid w:val="00EB4605"/>
    <w:rPr>
      <w:color w:val="0000FF"/>
      <w:u w:val="single"/>
    </w:rPr>
  </w:style>
  <w:style w:type="paragraph" w:styleId="FootnoteText">
    <w:name w:val="footnote text"/>
    <w:basedOn w:val="Normal"/>
    <w:link w:val="FootnoteTextChar"/>
    <w:uiPriority w:val="99"/>
    <w:semiHidden/>
    <w:unhideWhenUsed/>
    <w:rsid w:val="00EB4605"/>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EB4605"/>
    <w:rPr>
      <w:sz w:val="20"/>
      <w:szCs w:val="20"/>
    </w:rPr>
  </w:style>
  <w:style w:type="character" w:styleId="FootnoteReference">
    <w:name w:val="footnote reference"/>
    <w:basedOn w:val="DefaultParagraphFont"/>
    <w:uiPriority w:val="99"/>
    <w:semiHidden/>
    <w:unhideWhenUsed/>
    <w:rsid w:val="00EB46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Hamill, Laura</dc:creator>
  <cp:keywords/>
  <dc:description/>
  <cp:lastModifiedBy>Hamill, Laura</cp:lastModifiedBy>
  <cp:revision>1</cp:revision>
  <dcterms:created xsi:type="dcterms:W3CDTF">2015-04-24T08:25:00Z</dcterms:created>
  <dcterms:modified xsi:type="dcterms:W3CDTF">2015-04-24T08:53:00Z</dcterms:modified>
</cp:coreProperties>
</file>