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BA346" w14:textId="77777777" w:rsidR="00692FD3" w:rsidRPr="004C6775" w:rsidRDefault="00692FD3" w:rsidP="00692FD3">
      <w:pPr>
        <w:tabs>
          <w:tab w:val="left" w:pos="720"/>
          <w:tab w:val="left" w:pos="1440"/>
        </w:tabs>
        <w:ind w:left="2160" w:hanging="2160"/>
        <w:jc w:val="both"/>
        <w:rPr>
          <w:rFonts w:ascii="Arial" w:hAnsi="Arial"/>
          <w:b/>
          <w:sz w:val="22"/>
        </w:rPr>
      </w:pPr>
      <w:r w:rsidRPr="004C6775">
        <w:rPr>
          <w:rFonts w:ascii="Arial" w:hAnsi="Arial"/>
          <w:b/>
          <w:sz w:val="22"/>
        </w:rPr>
        <w:t>CAMPUS CO-ORDINATING GROUP</w:t>
      </w:r>
      <w:r w:rsidRPr="004C6775">
        <w:rPr>
          <w:rFonts w:ascii="Arial" w:hAnsi="Arial"/>
          <w:b/>
          <w:sz w:val="22"/>
        </w:rPr>
        <w:tab/>
      </w:r>
      <w:r w:rsidRPr="004C6775">
        <w:rPr>
          <w:rFonts w:ascii="Arial" w:hAnsi="Arial"/>
          <w:b/>
          <w:sz w:val="22"/>
        </w:rPr>
        <w:tab/>
      </w:r>
      <w:r w:rsidRPr="004C6775">
        <w:rPr>
          <w:rFonts w:ascii="Arial" w:hAnsi="Arial"/>
          <w:b/>
          <w:sz w:val="22"/>
        </w:rPr>
        <w:tab/>
      </w:r>
      <w:r w:rsidRPr="004C6775">
        <w:rPr>
          <w:rFonts w:ascii="Arial" w:hAnsi="Arial"/>
          <w:b/>
          <w:sz w:val="22"/>
        </w:rPr>
        <w:tab/>
      </w:r>
      <w:r w:rsidRPr="004C6775">
        <w:rPr>
          <w:rFonts w:ascii="Arial" w:hAnsi="Arial"/>
          <w:b/>
          <w:sz w:val="22"/>
        </w:rPr>
        <w:tab/>
        <w:t xml:space="preserve"> </w:t>
      </w:r>
    </w:p>
    <w:p w14:paraId="3D3BA347" w14:textId="77777777" w:rsidR="00692FD3" w:rsidRPr="004C6775" w:rsidRDefault="00692FD3" w:rsidP="00692FD3">
      <w:pPr>
        <w:tabs>
          <w:tab w:val="left" w:pos="720"/>
          <w:tab w:val="left" w:pos="1440"/>
        </w:tabs>
        <w:ind w:left="2160" w:hanging="2160"/>
        <w:jc w:val="both"/>
        <w:rPr>
          <w:rFonts w:ascii="Arial" w:hAnsi="Arial"/>
          <w:sz w:val="16"/>
        </w:rPr>
      </w:pPr>
    </w:p>
    <w:p w14:paraId="3D3BA348" w14:textId="77777777" w:rsidR="00692FD3" w:rsidRPr="00692FD3" w:rsidRDefault="00692FD3" w:rsidP="00692FD3">
      <w:pPr>
        <w:pStyle w:val="Heading2"/>
        <w:rPr>
          <w:b w:val="0"/>
          <w:i w:val="0"/>
          <w:sz w:val="22"/>
          <w:u w:val="single"/>
        </w:rPr>
      </w:pPr>
      <w:r w:rsidRPr="00692FD3">
        <w:rPr>
          <w:b w:val="0"/>
          <w:i w:val="0"/>
          <w:sz w:val="22"/>
          <w:u w:val="single"/>
        </w:rPr>
        <w:t>Membership and Responsibilities</w:t>
      </w:r>
    </w:p>
    <w:p w14:paraId="3D3BA349" w14:textId="77777777" w:rsidR="00692FD3" w:rsidRPr="004C6775" w:rsidRDefault="00692FD3" w:rsidP="00692FD3">
      <w:pPr>
        <w:tabs>
          <w:tab w:val="left" w:pos="720"/>
          <w:tab w:val="left" w:pos="1440"/>
        </w:tabs>
        <w:ind w:left="2160" w:hanging="2160"/>
        <w:jc w:val="both"/>
        <w:rPr>
          <w:rFonts w:ascii="Arial" w:hAnsi="Arial"/>
          <w:sz w:val="22"/>
        </w:rPr>
      </w:pPr>
    </w:p>
    <w:p w14:paraId="3D3BA34A" w14:textId="77777777" w:rsidR="00692FD3" w:rsidRPr="004C6775" w:rsidRDefault="00692FD3" w:rsidP="00692FD3">
      <w:pPr>
        <w:tabs>
          <w:tab w:val="left" w:pos="720"/>
          <w:tab w:val="left" w:pos="1440"/>
        </w:tabs>
        <w:jc w:val="both"/>
        <w:rPr>
          <w:rFonts w:ascii="Arial" w:hAnsi="Arial"/>
          <w:sz w:val="22"/>
        </w:rPr>
      </w:pPr>
      <w:r w:rsidRPr="004C6775">
        <w:rPr>
          <w:rFonts w:ascii="Arial" w:hAnsi="Arial"/>
          <w:sz w:val="22"/>
        </w:rPr>
        <w:t>The Campus Co-ordinating Group comprises all Subject Directors on the campus, for subjects contributing Major, Main or Minor strands to Honours degrees.  The Group is chaired by the Campus Director of Combined Studies.</w:t>
      </w:r>
    </w:p>
    <w:p w14:paraId="3D3BA34B" w14:textId="77777777" w:rsidR="00692FD3" w:rsidRPr="004C6775" w:rsidRDefault="00692FD3" w:rsidP="00692FD3">
      <w:pPr>
        <w:tabs>
          <w:tab w:val="left" w:pos="720"/>
          <w:tab w:val="left" w:pos="1440"/>
        </w:tabs>
        <w:jc w:val="both"/>
        <w:rPr>
          <w:rFonts w:ascii="Arial" w:hAnsi="Arial"/>
          <w:sz w:val="16"/>
        </w:rPr>
      </w:pPr>
    </w:p>
    <w:p w14:paraId="3D3BA34C" w14:textId="77777777" w:rsidR="00692FD3" w:rsidRPr="004C6775" w:rsidRDefault="00692FD3" w:rsidP="00692FD3">
      <w:pPr>
        <w:tabs>
          <w:tab w:val="left" w:pos="720"/>
          <w:tab w:val="left" w:pos="1440"/>
        </w:tabs>
        <w:jc w:val="both"/>
        <w:rPr>
          <w:rFonts w:ascii="Arial" w:hAnsi="Arial"/>
          <w:sz w:val="22"/>
        </w:rPr>
      </w:pPr>
      <w:r w:rsidRPr="004C6775">
        <w:rPr>
          <w:rFonts w:ascii="Arial" w:hAnsi="Arial"/>
          <w:sz w:val="22"/>
        </w:rPr>
        <w:t>The Campus Co-ordinating Group shall:</w:t>
      </w:r>
    </w:p>
    <w:p w14:paraId="3D3BA34D" w14:textId="77777777" w:rsidR="00692FD3" w:rsidRPr="004C6775" w:rsidRDefault="00692FD3" w:rsidP="00692FD3">
      <w:pPr>
        <w:tabs>
          <w:tab w:val="left" w:pos="720"/>
          <w:tab w:val="left" w:pos="1440"/>
        </w:tabs>
        <w:jc w:val="both"/>
        <w:rPr>
          <w:rFonts w:ascii="Arial" w:hAnsi="Arial"/>
          <w:sz w:val="16"/>
        </w:rPr>
      </w:pPr>
    </w:p>
    <w:p w14:paraId="3D3BA34E" w14:textId="77777777" w:rsidR="00692FD3" w:rsidRPr="004C6775" w:rsidRDefault="00692FD3" w:rsidP="00692FD3">
      <w:pPr>
        <w:pStyle w:val="BodyTextIndent3"/>
        <w:tabs>
          <w:tab w:val="left" w:pos="0"/>
        </w:tabs>
        <w:jc w:val="both"/>
        <w:rPr>
          <w:b w:val="0"/>
          <w:i w:val="0"/>
        </w:rPr>
      </w:pPr>
      <w:r w:rsidRPr="004C6775">
        <w:rPr>
          <w:b w:val="0"/>
          <w:i w:val="0"/>
        </w:rPr>
        <w:t>1</w:t>
      </w:r>
      <w:r w:rsidRPr="004C6775">
        <w:rPr>
          <w:b w:val="0"/>
          <w:i w:val="0"/>
        </w:rPr>
        <w:tab/>
        <w:t xml:space="preserve">note new proposals for Major, Main or Minor subject strands and make recommendations to the </w:t>
      </w:r>
      <w:r>
        <w:rPr>
          <w:b w:val="0"/>
          <w:i w:val="0"/>
        </w:rPr>
        <w:t xml:space="preserve">Academic Planning Advisory Group </w:t>
      </w:r>
      <w:r w:rsidRPr="004C6775">
        <w:rPr>
          <w:b w:val="0"/>
          <w:i w:val="0"/>
        </w:rPr>
        <w:t>for appropriate combinations</w:t>
      </w:r>
      <w:r>
        <w:rPr>
          <w:rFonts w:cs="Arial"/>
          <w:b w:val="0"/>
          <w:i w:val="0"/>
        </w:rPr>
        <w:t>*</w:t>
      </w:r>
      <w:r w:rsidRPr="004C6775">
        <w:rPr>
          <w:b w:val="0"/>
          <w:i w:val="0"/>
        </w:rPr>
        <w:t>;</w:t>
      </w:r>
      <w:r>
        <w:rPr>
          <w:b w:val="0"/>
          <w:i w:val="0"/>
        </w:rPr>
        <w:t xml:space="preserve"> consider and recommend to Academic Standards and Quality Enhancement Committee </w:t>
      </w:r>
      <w:proofErr w:type="spellStart"/>
      <w:r>
        <w:rPr>
          <w:b w:val="0"/>
          <w:i w:val="0"/>
        </w:rPr>
        <w:t>CertHE</w:t>
      </w:r>
      <w:proofErr w:type="spellEnd"/>
      <w:r>
        <w:rPr>
          <w:b w:val="0"/>
          <w:i w:val="0"/>
        </w:rPr>
        <w:t xml:space="preserve"> and/or AB exit awards for specified combinations of subjects;</w:t>
      </w:r>
    </w:p>
    <w:p w14:paraId="3D3BA34F" w14:textId="77777777" w:rsidR="00692FD3" w:rsidRPr="004C6775" w:rsidRDefault="00692FD3" w:rsidP="00692FD3">
      <w:pPr>
        <w:tabs>
          <w:tab w:val="left" w:pos="720"/>
          <w:tab w:val="left" w:pos="1440"/>
        </w:tabs>
        <w:ind w:left="720" w:hanging="720"/>
        <w:jc w:val="both"/>
        <w:rPr>
          <w:rFonts w:ascii="Arial" w:hAnsi="Arial"/>
          <w:sz w:val="16"/>
        </w:rPr>
      </w:pPr>
    </w:p>
    <w:p w14:paraId="3D3BA350" w14:textId="77777777" w:rsidR="00692FD3" w:rsidRPr="004C6775" w:rsidRDefault="00692FD3" w:rsidP="00692FD3">
      <w:pPr>
        <w:tabs>
          <w:tab w:val="left" w:pos="0"/>
          <w:tab w:val="left" w:pos="1440"/>
        </w:tabs>
        <w:ind w:left="720" w:hanging="720"/>
        <w:jc w:val="both"/>
        <w:rPr>
          <w:rFonts w:ascii="Arial" w:hAnsi="Arial"/>
          <w:sz w:val="22"/>
        </w:rPr>
      </w:pPr>
      <w:r w:rsidRPr="004C6775">
        <w:rPr>
          <w:rFonts w:ascii="Arial" w:hAnsi="Arial"/>
          <w:sz w:val="22"/>
        </w:rPr>
        <w:t>2</w:t>
      </w:r>
      <w:r w:rsidRPr="004C6775">
        <w:rPr>
          <w:rFonts w:ascii="Arial" w:hAnsi="Arial"/>
          <w:sz w:val="22"/>
        </w:rPr>
        <w:tab/>
        <w:t>make contributions to the University's overall course publicity programme;</w:t>
      </w:r>
    </w:p>
    <w:p w14:paraId="3D3BA351" w14:textId="77777777" w:rsidR="00692FD3" w:rsidRPr="004C6775" w:rsidRDefault="00692FD3" w:rsidP="00692FD3">
      <w:pPr>
        <w:tabs>
          <w:tab w:val="left" w:pos="720"/>
          <w:tab w:val="left" w:pos="1440"/>
        </w:tabs>
        <w:ind w:left="720" w:hanging="720"/>
        <w:jc w:val="both"/>
        <w:rPr>
          <w:rFonts w:ascii="Arial" w:hAnsi="Arial"/>
          <w:sz w:val="16"/>
        </w:rPr>
      </w:pPr>
    </w:p>
    <w:p w14:paraId="3D3BA352" w14:textId="77777777" w:rsidR="00692FD3" w:rsidRPr="004C6775" w:rsidRDefault="00692FD3" w:rsidP="00692FD3">
      <w:pPr>
        <w:tabs>
          <w:tab w:val="left" w:pos="720"/>
          <w:tab w:val="left" w:pos="1440"/>
        </w:tabs>
        <w:ind w:left="720" w:hanging="720"/>
        <w:jc w:val="both"/>
        <w:rPr>
          <w:rFonts w:ascii="Arial" w:hAnsi="Arial"/>
          <w:sz w:val="22"/>
        </w:rPr>
      </w:pPr>
      <w:r w:rsidRPr="004C6775">
        <w:rPr>
          <w:rFonts w:ascii="Arial" w:hAnsi="Arial"/>
          <w:sz w:val="22"/>
        </w:rPr>
        <w:t>3</w:t>
      </w:r>
      <w:r w:rsidRPr="004C6775">
        <w:rPr>
          <w:rFonts w:ascii="Arial" w:hAnsi="Arial"/>
          <w:sz w:val="22"/>
        </w:rPr>
        <w:tab/>
        <w:t>ensure that applicants are considered by each subject applied for and decisions are made in respect of each subject;</w:t>
      </w:r>
    </w:p>
    <w:p w14:paraId="3D3BA353" w14:textId="77777777" w:rsidR="00692FD3" w:rsidRPr="004C6775" w:rsidRDefault="00692FD3" w:rsidP="00692FD3">
      <w:pPr>
        <w:tabs>
          <w:tab w:val="left" w:pos="720"/>
          <w:tab w:val="left" w:pos="1440"/>
        </w:tabs>
        <w:ind w:left="720" w:hanging="720"/>
        <w:jc w:val="both"/>
        <w:rPr>
          <w:rFonts w:ascii="Arial" w:hAnsi="Arial"/>
          <w:sz w:val="16"/>
        </w:rPr>
      </w:pPr>
    </w:p>
    <w:p w14:paraId="3D3BA354" w14:textId="77777777" w:rsidR="00692FD3" w:rsidRPr="004C6775" w:rsidRDefault="00692FD3" w:rsidP="00692FD3">
      <w:pPr>
        <w:pStyle w:val="BodyTextIndent3"/>
        <w:tabs>
          <w:tab w:val="left" w:pos="0"/>
        </w:tabs>
        <w:jc w:val="both"/>
        <w:rPr>
          <w:b w:val="0"/>
          <w:i w:val="0"/>
        </w:rPr>
      </w:pPr>
      <w:r w:rsidRPr="004C6775">
        <w:rPr>
          <w:b w:val="0"/>
          <w:i w:val="0"/>
        </w:rPr>
        <w:t>4</w:t>
      </w:r>
      <w:r w:rsidRPr="004C6775">
        <w:rPr>
          <w:b w:val="0"/>
          <w:i w:val="0"/>
        </w:rPr>
        <w:tab/>
        <w:t>ensure that subject modules are available in each semester to support the full-time and part-time attendance of students on approved combinations;</w:t>
      </w:r>
    </w:p>
    <w:p w14:paraId="3D3BA355" w14:textId="77777777" w:rsidR="00692FD3" w:rsidRPr="004C6775" w:rsidRDefault="00692FD3" w:rsidP="00692FD3">
      <w:pPr>
        <w:tabs>
          <w:tab w:val="left" w:pos="720"/>
          <w:tab w:val="left" w:pos="1440"/>
        </w:tabs>
        <w:ind w:left="720" w:hanging="720"/>
        <w:jc w:val="both"/>
        <w:rPr>
          <w:rFonts w:ascii="Arial" w:hAnsi="Arial"/>
          <w:sz w:val="16"/>
        </w:rPr>
      </w:pPr>
    </w:p>
    <w:p w14:paraId="3D3BA356" w14:textId="77777777" w:rsidR="00692FD3" w:rsidRPr="004C6775" w:rsidRDefault="00692FD3" w:rsidP="00692FD3">
      <w:pPr>
        <w:numPr>
          <w:ilvl w:val="0"/>
          <w:numId w:val="1"/>
        </w:numPr>
        <w:tabs>
          <w:tab w:val="left" w:pos="0"/>
          <w:tab w:val="left" w:pos="1440"/>
        </w:tabs>
        <w:jc w:val="both"/>
        <w:rPr>
          <w:rFonts w:ascii="Arial" w:hAnsi="Arial"/>
          <w:sz w:val="22"/>
        </w:rPr>
      </w:pPr>
      <w:r w:rsidRPr="004C6775">
        <w:rPr>
          <w:rFonts w:ascii="Arial" w:hAnsi="Arial"/>
          <w:sz w:val="22"/>
        </w:rPr>
        <w:t>co-ordinate student induction programmes;</w:t>
      </w:r>
    </w:p>
    <w:p w14:paraId="3D3BA357" w14:textId="77777777" w:rsidR="00692FD3" w:rsidRPr="004C6775" w:rsidRDefault="00692FD3" w:rsidP="00692FD3">
      <w:pPr>
        <w:tabs>
          <w:tab w:val="left" w:pos="0"/>
          <w:tab w:val="left" w:pos="1440"/>
        </w:tabs>
        <w:ind w:left="720" w:hanging="720"/>
        <w:jc w:val="both"/>
        <w:rPr>
          <w:rFonts w:ascii="Arial" w:hAnsi="Arial"/>
          <w:sz w:val="16"/>
        </w:rPr>
      </w:pPr>
    </w:p>
    <w:p w14:paraId="3D3BA358" w14:textId="77777777" w:rsidR="00692FD3" w:rsidRPr="004C6775" w:rsidRDefault="00692FD3" w:rsidP="00692FD3">
      <w:pPr>
        <w:pStyle w:val="BodyTextIndent3"/>
        <w:numPr>
          <w:ilvl w:val="0"/>
          <w:numId w:val="1"/>
        </w:numPr>
        <w:tabs>
          <w:tab w:val="left" w:pos="0"/>
        </w:tabs>
        <w:jc w:val="both"/>
        <w:rPr>
          <w:b w:val="0"/>
          <w:i w:val="0"/>
        </w:rPr>
      </w:pPr>
      <w:r w:rsidRPr="004C6775">
        <w:rPr>
          <w:b w:val="0"/>
          <w:i w:val="0"/>
        </w:rPr>
        <w:t>allocate advisers of studies to students taking two Main and three Minor subjects;</w:t>
      </w:r>
    </w:p>
    <w:p w14:paraId="3D3BA359" w14:textId="77777777" w:rsidR="00692FD3" w:rsidRPr="004C6775" w:rsidRDefault="00692FD3" w:rsidP="00692FD3">
      <w:pPr>
        <w:tabs>
          <w:tab w:val="left" w:pos="0"/>
          <w:tab w:val="left" w:pos="1440"/>
        </w:tabs>
        <w:ind w:hanging="720"/>
        <w:jc w:val="both"/>
        <w:rPr>
          <w:rFonts w:ascii="Arial" w:hAnsi="Arial"/>
          <w:sz w:val="16"/>
        </w:rPr>
      </w:pPr>
    </w:p>
    <w:p w14:paraId="3D3BA35A" w14:textId="77777777" w:rsidR="00692FD3" w:rsidRPr="004C6775" w:rsidRDefault="00692FD3" w:rsidP="00692FD3">
      <w:pPr>
        <w:pStyle w:val="BodyTextIndent3"/>
        <w:numPr>
          <w:ilvl w:val="0"/>
          <w:numId w:val="1"/>
        </w:numPr>
        <w:tabs>
          <w:tab w:val="left" w:pos="0"/>
        </w:tabs>
        <w:jc w:val="both"/>
        <w:rPr>
          <w:b w:val="0"/>
          <w:i w:val="0"/>
        </w:rPr>
      </w:pPr>
      <w:r>
        <w:rPr>
          <w:b w:val="0"/>
          <w:i w:val="0"/>
        </w:rPr>
        <w:t xml:space="preserve">maintain oversight of arrangements for monitoring </w:t>
      </w:r>
      <w:r w:rsidRPr="004C6775">
        <w:rPr>
          <w:b w:val="0"/>
          <w:i w:val="0"/>
        </w:rPr>
        <w:t xml:space="preserve">student attendance and progress </w:t>
      </w:r>
      <w:r>
        <w:rPr>
          <w:b w:val="0"/>
          <w:i w:val="0"/>
        </w:rPr>
        <w:t>by</w:t>
      </w:r>
      <w:r w:rsidRPr="004C6775">
        <w:rPr>
          <w:b w:val="0"/>
          <w:i w:val="0"/>
        </w:rPr>
        <w:t xml:space="preserve"> Subject Committees;</w:t>
      </w:r>
    </w:p>
    <w:p w14:paraId="3D3BA35B" w14:textId="77777777" w:rsidR="00692FD3" w:rsidRPr="004C6775" w:rsidRDefault="00692FD3" w:rsidP="00692FD3">
      <w:pPr>
        <w:tabs>
          <w:tab w:val="left" w:pos="720"/>
          <w:tab w:val="left" w:pos="1440"/>
        </w:tabs>
        <w:ind w:left="720" w:hanging="720"/>
        <w:jc w:val="both"/>
        <w:rPr>
          <w:rFonts w:ascii="Arial" w:hAnsi="Arial"/>
          <w:sz w:val="16"/>
        </w:rPr>
      </w:pPr>
    </w:p>
    <w:p w14:paraId="3D3BA35C" w14:textId="77777777" w:rsidR="00692FD3" w:rsidRPr="004C6775" w:rsidRDefault="00692FD3" w:rsidP="00692FD3">
      <w:pPr>
        <w:pStyle w:val="BodyTextIndent3"/>
        <w:numPr>
          <w:ilvl w:val="0"/>
          <w:numId w:val="1"/>
        </w:numPr>
        <w:tabs>
          <w:tab w:val="left" w:pos="0"/>
        </w:tabs>
        <w:jc w:val="both"/>
        <w:rPr>
          <w:b w:val="0"/>
          <w:i w:val="0"/>
        </w:rPr>
      </w:pPr>
      <w:r w:rsidRPr="004C6775">
        <w:rPr>
          <w:b w:val="0"/>
          <w:i w:val="0"/>
        </w:rPr>
        <w:t xml:space="preserve">nominate to </w:t>
      </w:r>
      <w:r>
        <w:rPr>
          <w:b w:val="0"/>
          <w:i w:val="0"/>
        </w:rPr>
        <w:t>Academic Standards and Quality Enhancement</w:t>
      </w:r>
      <w:r w:rsidRPr="004C6775">
        <w:rPr>
          <w:b w:val="0"/>
          <w:i w:val="0"/>
        </w:rPr>
        <w:t xml:space="preserve"> Committee the Chief External Examiner for Combined </w:t>
      </w:r>
      <w:proofErr w:type="spellStart"/>
      <w:r w:rsidRPr="004C6775">
        <w:rPr>
          <w:b w:val="0"/>
          <w:i w:val="0"/>
        </w:rPr>
        <w:t>Honours</w:t>
      </w:r>
      <w:proofErr w:type="spellEnd"/>
      <w:r w:rsidRPr="004C6775">
        <w:rPr>
          <w:b w:val="0"/>
          <w:i w:val="0"/>
        </w:rPr>
        <w:t xml:space="preserve"> degrees;</w:t>
      </w:r>
    </w:p>
    <w:p w14:paraId="3D3BA35D" w14:textId="77777777" w:rsidR="00692FD3" w:rsidRPr="004C6775" w:rsidRDefault="00692FD3" w:rsidP="00692FD3">
      <w:pPr>
        <w:tabs>
          <w:tab w:val="left" w:pos="0"/>
          <w:tab w:val="left" w:pos="1440"/>
        </w:tabs>
        <w:ind w:left="720" w:hanging="720"/>
        <w:jc w:val="both"/>
        <w:rPr>
          <w:rFonts w:ascii="Arial" w:hAnsi="Arial"/>
          <w:sz w:val="16"/>
        </w:rPr>
      </w:pPr>
    </w:p>
    <w:p w14:paraId="3D3BA35E" w14:textId="77777777" w:rsidR="00692FD3" w:rsidRPr="004C6775" w:rsidRDefault="00692FD3" w:rsidP="00692FD3">
      <w:pPr>
        <w:pStyle w:val="BodyTextIndent3"/>
        <w:numPr>
          <w:ilvl w:val="0"/>
          <w:numId w:val="1"/>
        </w:numPr>
        <w:tabs>
          <w:tab w:val="left" w:pos="0"/>
        </w:tabs>
        <w:jc w:val="both"/>
        <w:rPr>
          <w:b w:val="0"/>
          <w:i w:val="0"/>
        </w:rPr>
      </w:pPr>
      <w:r w:rsidRPr="004C6775">
        <w:rPr>
          <w:b w:val="0"/>
          <w:i w:val="0"/>
        </w:rPr>
        <w:t xml:space="preserve">constitute with the designated Dean and Chief External Examiner the Progress and Award Boards of Examiners for Combined </w:t>
      </w:r>
      <w:proofErr w:type="spellStart"/>
      <w:r w:rsidRPr="004C6775">
        <w:rPr>
          <w:b w:val="0"/>
          <w:i w:val="0"/>
        </w:rPr>
        <w:t>Honours</w:t>
      </w:r>
      <w:proofErr w:type="spellEnd"/>
      <w:r w:rsidRPr="004C6775">
        <w:rPr>
          <w:b w:val="0"/>
          <w:i w:val="0"/>
        </w:rPr>
        <w:t xml:space="preserve"> degrees;</w:t>
      </w:r>
    </w:p>
    <w:p w14:paraId="3D3BA35F" w14:textId="77777777" w:rsidR="00692FD3" w:rsidRPr="004C6775" w:rsidRDefault="00692FD3" w:rsidP="00692FD3">
      <w:pPr>
        <w:tabs>
          <w:tab w:val="left" w:pos="720"/>
          <w:tab w:val="left" w:pos="1440"/>
        </w:tabs>
        <w:ind w:left="720" w:hanging="720"/>
        <w:jc w:val="both"/>
        <w:rPr>
          <w:rFonts w:ascii="Arial" w:hAnsi="Arial"/>
          <w:sz w:val="16"/>
        </w:rPr>
      </w:pPr>
    </w:p>
    <w:p w14:paraId="3D3BA360" w14:textId="77777777" w:rsidR="00692FD3" w:rsidRPr="004C6775" w:rsidRDefault="00692FD3" w:rsidP="00692FD3">
      <w:pPr>
        <w:numPr>
          <w:ilvl w:val="0"/>
          <w:numId w:val="1"/>
        </w:numPr>
        <w:tabs>
          <w:tab w:val="left" w:pos="0"/>
          <w:tab w:val="left" w:pos="1440"/>
        </w:tabs>
        <w:jc w:val="both"/>
        <w:rPr>
          <w:rFonts w:ascii="Arial" w:hAnsi="Arial"/>
          <w:sz w:val="22"/>
        </w:rPr>
      </w:pPr>
      <w:r w:rsidRPr="004C6775">
        <w:rPr>
          <w:rFonts w:ascii="Arial" w:hAnsi="Arial"/>
          <w:sz w:val="22"/>
        </w:rPr>
        <w:t>prepare a response to the report of the Chief External Examiner;</w:t>
      </w:r>
    </w:p>
    <w:p w14:paraId="3D3BA361" w14:textId="77777777" w:rsidR="00692FD3" w:rsidRPr="004C6775" w:rsidRDefault="00692FD3" w:rsidP="00692FD3">
      <w:pPr>
        <w:tabs>
          <w:tab w:val="left" w:pos="720"/>
          <w:tab w:val="left" w:pos="1440"/>
        </w:tabs>
        <w:ind w:left="720" w:hanging="720"/>
        <w:jc w:val="both"/>
        <w:rPr>
          <w:rFonts w:ascii="Arial" w:hAnsi="Arial"/>
          <w:sz w:val="16"/>
        </w:rPr>
      </w:pPr>
    </w:p>
    <w:p w14:paraId="3D3BA362" w14:textId="725C6208" w:rsidR="00692FD3" w:rsidRPr="004C6775" w:rsidRDefault="00692FD3" w:rsidP="00692FD3">
      <w:pPr>
        <w:pStyle w:val="BodyTextIndent3"/>
        <w:numPr>
          <w:ilvl w:val="0"/>
          <w:numId w:val="1"/>
        </w:numPr>
        <w:tabs>
          <w:tab w:val="left" w:pos="0"/>
        </w:tabs>
        <w:jc w:val="both"/>
        <w:rPr>
          <w:b w:val="0"/>
          <w:i w:val="0"/>
        </w:rPr>
      </w:pPr>
      <w:r w:rsidRPr="004C6775">
        <w:rPr>
          <w:b w:val="0"/>
          <w:i w:val="0"/>
        </w:rPr>
        <w:t xml:space="preserve">prepare an annual report on the operation and management of modular </w:t>
      </w:r>
      <w:proofErr w:type="spellStart"/>
      <w:r w:rsidRPr="004C6775">
        <w:rPr>
          <w:b w:val="0"/>
          <w:i w:val="0"/>
        </w:rPr>
        <w:t>programmes</w:t>
      </w:r>
      <w:proofErr w:type="spellEnd"/>
      <w:r w:rsidRPr="004C6775">
        <w:rPr>
          <w:b w:val="0"/>
          <w:i w:val="0"/>
        </w:rPr>
        <w:t xml:space="preserve"> on the campus, and to present a joint annual report to the </w:t>
      </w:r>
      <w:r w:rsidR="001D05F5">
        <w:rPr>
          <w:b w:val="0"/>
          <w:i w:val="0"/>
        </w:rPr>
        <w:t>Academic Standards and Quality Enhancement</w:t>
      </w:r>
      <w:r w:rsidR="00BB16B1">
        <w:rPr>
          <w:b w:val="0"/>
          <w:i w:val="0"/>
        </w:rPr>
        <w:t xml:space="preserve"> </w:t>
      </w:r>
      <w:bookmarkStart w:id="0" w:name="_GoBack"/>
      <w:bookmarkEnd w:id="0"/>
      <w:r w:rsidRPr="004C6775">
        <w:rPr>
          <w:b w:val="0"/>
          <w:i w:val="0"/>
        </w:rPr>
        <w:t>Committee;</w:t>
      </w:r>
    </w:p>
    <w:p w14:paraId="3D3BA363" w14:textId="77777777" w:rsidR="00692FD3" w:rsidRPr="004C6775" w:rsidRDefault="00692FD3" w:rsidP="00692FD3">
      <w:pPr>
        <w:tabs>
          <w:tab w:val="left" w:pos="720"/>
          <w:tab w:val="left" w:pos="1440"/>
        </w:tabs>
        <w:ind w:left="720" w:hanging="720"/>
        <w:jc w:val="both"/>
        <w:rPr>
          <w:rFonts w:ascii="Arial" w:hAnsi="Arial"/>
          <w:sz w:val="22"/>
        </w:rPr>
      </w:pPr>
    </w:p>
    <w:p w14:paraId="3D3BA364" w14:textId="77777777" w:rsidR="00692FD3" w:rsidRPr="004C6775" w:rsidRDefault="00692FD3" w:rsidP="00692FD3">
      <w:pPr>
        <w:pStyle w:val="BodyTextIndent3"/>
        <w:numPr>
          <w:ilvl w:val="0"/>
          <w:numId w:val="1"/>
        </w:numPr>
        <w:tabs>
          <w:tab w:val="left" w:pos="0"/>
        </w:tabs>
        <w:jc w:val="both"/>
        <w:rPr>
          <w:b w:val="0"/>
          <w:i w:val="0"/>
        </w:rPr>
      </w:pPr>
      <w:r w:rsidRPr="004C6775">
        <w:rPr>
          <w:b w:val="0"/>
          <w:i w:val="0"/>
        </w:rPr>
        <w:t xml:space="preserve">consult with other campus </w:t>
      </w:r>
      <w:proofErr w:type="spellStart"/>
      <w:r w:rsidRPr="004C6775">
        <w:rPr>
          <w:b w:val="0"/>
          <w:i w:val="0"/>
        </w:rPr>
        <w:t>co-ordinating</w:t>
      </w:r>
      <w:proofErr w:type="spellEnd"/>
      <w:r w:rsidRPr="004C6775">
        <w:rPr>
          <w:b w:val="0"/>
          <w:i w:val="0"/>
        </w:rPr>
        <w:t xml:space="preserve"> groups, course and subject committees on matters of mutual interest or concern;</w:t>
      </w:r>
    </w:p>
    <w:p w14:paraId="3D3BA365" w14:textId="77777777" w:rsidR="00692FD3" w:rsidRPr="004C6775" w:rsidRDefault="00692FD3" w:rsidP="00692FD3">
      <w:pPr>
        <w:tabs>
          <w:tab w:val="left" w:pos="0"/>
          <w:tab w:val="left" w:pos="1440"/>
        </w:tabs>
        <w:ind w:hanging="720"/>
        <w:jc w:val="both"/>
        <w:rPr>
          <w:rFonts w:ascii="Arial" w:hAnsi="Arial"/>
          <w:sz w:val="22"/>
        </w:rPr>
      </w:pPr>
    </w:p>
    <w:p w14:paraId="3D3BA366" w14:textId="77777777" w:rsidR="00692FD3" w:rsidRPr="004C6775" w:rsidRDefault="00692FD3" w:rsidP="00692FD3">
      <w:pPr>
        <w:tabs>
          <w:tab w:val="left" w:pos="0"/>
          <w:tab w:val="left" w:pos="1440"/>
        </w:tabs>
        <w:ind w:left="709" w:hanging="1429"/>
        <w:jc w:val="both"/>
        <w:rPr>
          <w:rFonts w:ascii="Arial" w:hAnsi="Arial"/>
          <w:sz w:val="22"/>
        </w:rPr>
      </w:pPr>
      <w:r w:rsidRPr="004C6775">
        <w:rPr>
          <w:rFonts w:ascii="Arial" w:hAnsi="Arial"/>
          <w:sz w:val="22"/>
        </w:rPr>
        <w:tab/>
        <w:t>13</w:t>
      </w:r>
      <w:r w:rsidRPr="004C6775">
        <w:rPr>
          <w:rFonts w:ascii="Arial" w:hAnsi="Arial"/>
          <w:sz w:val="22"/>
        </w:rPr>
        <w:tab/>
        <w:t xml:space="preserve">present its minutes to the </w:t>
      </w:r>
      <w:r>
        <w:rPr>
          <w:rFonts w:ascii="Arial" w:hAnsi="Arial"/>
          <w:sz w:val="22"/>
        </w:rPr>
        <w:t>learning and teaching</w:t>
      </w:r>
      <w:r w:rsidRPr="004C6775">
        <w:rPr>
          <w:rFonts w:ascii="Arial" w:hAnsi="Arial"/>
          <w:sz w:val="22"/>
        </w:rPr>
        <w:t xml:space="preserve"> committee of each Faculty contributing subject strands; </w:t>
      </w:r>
    </w:p>
    <w:p w14:paraId="3D3BA367" w14:textId="77777777" w:rsidR="00692FD3" w:rsidRPr="004C6775" w:rsidRDefault="00692FD3" w:rsidP="00692FD3">
      <w:pPr>
        <w:tabs>
          <w:tab w:val="left" w:pos="0"/>
          <w:tab w:val="left" w:pos="1440"/>
        </w:tabs>
        <w:ind w:hanging="720"/>
        <w:jc w:val="both"/>
        <w:rPr>
          <w:rFonts w:ascii="Arial" w:hAnsi="Arial"/>
          <w:sz w:val="22"/>
        </w:rPr>
      </w:pPr>
    </w:p>
    <w:p w14:paraId="3D3BA368" w14:textId="77777777" w:rsidR="00692FD3" w:rsidRPr="004C6775" w:rsidRDefault="00692FD3" w:rsidP="00692FD3">
      <w:pPr>
        <w:tabs>
          <w:tab w:val="left" w:pos="0"/>
          <w:tab w:val="left" w:pos="709"/>
        </w:tabs>
        <w:jc w:val="both"/>
        <w:rPr>
          <w:rFonts w:ascii="Arial" w:hAnsi="Arial"/>
          <w:sz w:val="22"/>
        </w:rPr>
      </w:pPr>
      <w:r w:rsidRPr="004C6775">
        <w:rPr>
          <w:rFonts w:ascii="Arial" w:hAnsi="Arial"/>
          <w:sz w:val="22"/>
        </w:rPr>
        <w:t>14</w:t>
      </w:r>
      <w:r w:rsidRPr="004C6775">
        <w:rPr>
          <w:rFonts w:ascii="Arial" w:hAnsi="Arial"/>
          <w:sz w:val="22"/>
        </w:rPr>
        <w:tab/>
        <w:t>consider such other matters as may be determined by the Senate.</w:t>
      </w:r>
    </w:p>
    <w:p w14:paraId="3D3BA369" w14:textId="77777777" w:rsidR="00692FD3" w:rsidRDefault="00692FD3" w:rsidP="00692FD3">
      <w:pPr>
        <w:pStyle w:val="Heading1"/>
        <w:rPr>
          <w:b w:val="0"/>
          <w:sz w:val="22"/>
        </w:rPr>
      </w:pPr>
    </w:p>
    <w:p w14:paraId="3D3BA36A" w14:textId="77777777" w:rsidR="00692FD3" w:rsidRPr="00453ADF" w:rsidRDefault="00692FD3" w:rsidP="00692FD3"/>
    <w:p w14:paraId="3D3BA36B" w14:textId="77777777" w:rsidR="00605623" w:rsidRPr="00692FD3" w:rsidRDefault="00692FD3" w:rsidP="00692FD3">
      <w:pPr>
        <w:jc w:val="both"/>
        <w:rPr>
          <w:rFonts w:ascii="Arial" w:hAnsi="Arial" w:cs="Arial"/>
          <w:sz w:val="22"/>
          <w:szCs w:val="22"/>
        </w:rPr>
      </w:pPr>
      <w:r w:rsidRPr="00692FD3">
        <w:rPr>
          <w:rFonts w:ascii="Arial" w:hAnsi="Arial" w:cs="Arial"/>
          <w:i/>
          <w:sz w:val="22"/>
          <w:szCs w:val="22"/>
        </w:rPr>
        <w:tab/>
      </w:r>
      <w:r w:rsidRPr="00692FD3">
        <w:rPr>
          <w:rFonts w:ascii="Arial" w:hAnsi="Arial" w:cs="Arial"/>
          <w:sz w:val="22"/>
          <w:szCs w:val="22"/>
        </w:rPr>
        <w:t>(*In proposing Main – Main combinations, the Campus Co-ordinating Group should</w:t>
      </w:r>
      <w:r w:rsidRPr="00692FD3">
        <w:rPr>
          <w:rFonts w:ascii="Arial" w:hAnsi="Arial" w:cs="Arial"/>
          <w:sz w:val="22"/>
          <w:szCs w:val="22"/>
        </w:rPr>
        <w:tab/>
        <w:t xml:space="preserve"> make a recommendation regarding the award for the Honours degree as BA or BSc.)</w:t>
      </w:r>
    </w:p>
    <w:sectPr w:rsidR="00605623" w:rsidRPr="00692F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6C4051"/>
    <w:multiLevelType w:val="singleLevel"/>
    <w:tmpl w:val="4D3C5FF2"/>
    <w:lvl w:ilvl="0">
      <w:start w:val="5"/>
      <w:numFmt w:val="decimal"/>
      <w:lvlText w:val="%1"/>
      <w:lvlJc w:val="left"/>
      <w:pPr>
        <w:tabs>
          <w:tab w:val="num" w:pos="720"/>
        </w:tabs>
        <w:ind w:left="72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FD3"/>
    <w:rsid w:val="001D05F5"/>
    <w:rsid w:val="00320352"/>
    <w:rsid w:val="003246B9"/>
    <w:rsid w:val="00605623"/>
    <w:rsid w:val="00692FD3"/>
    <w:rsid w:val="00817D5A"/>
    <w:rsid w:val="00B46DA7"/>
    <w:rsid w:val="00BB1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BA346"/>
  <w15:chartTrackingRefBased/>
  <w15:docId w15:val="{EEAF6B66-B160-4CA2-82E9-2083A793C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2FD3"/>
    <w:rPr>
      <w:rFonts w:ascii="Times New Roman" w:eastAsia="Times New Roman" w:hAnsi="Times New Roman"/>
      <w:sz w:val="24"/>
      <w:szCs w:val="20"/>
    </w:rPr>
  </w:style>
  <w:style w:type="paragraph" w:styleId="Heading1">
    <w:name w:val="heading 1"/>
    <w:basedOn w:val="Normal"/>
    <w:next w:val="Normal"/>
    <w:link w:val="Heading1Char"/>
    <w:qFormat/>
    <w:rsid w:val="0032035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32035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2035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2035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2035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2035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20352"/>
    <w:pPr>
      <w:spacing w:before="240" w:after="60"/>
      <w:outlineLvl w:val="6"/>
    </w:pPr>
  </w:style>
  <w:style w:type="paragraph" w:styleId="Heading8">
    <w:name w:val="heading 8"/>
    <w:basedOn w:val="Normal"/>
    <w:next w:val="Normal"/>
    <w:link w:val="Heading8Char"/>
    <w:uiPriority w:val="9"/>
    <w:semiHidden/>
    <w:unhideWhenUsed/>
    <w:qFormat/>
    <w:rsid w:val="00320352"/>
    <w:pPr>
      <w:spacing w:before="240" w:after="60"/>
      <w:outlineLvl w:val="7"/>
    </w:pPr>
    <w:rPr>
      <w:i/>
      <w:iCs/>
    </w:rPr>
  </w:style>
  <w:style w:type="paragraph" w:styleId="Heading9">
    <w:name w:val="heading 9"/>
    <w:basedOn w:val="Normal"/>
    <w:next w:val="Normal"/>
    <w:link w:val="Heading9Char"/>
    <w:uiPriority w:val="9"/>
    <w:semiHidden/>
    <w:unhideWhenUsed/>
    <w:qFormat/>
    <w:rsid w:val="0032035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35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32035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2035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20352"/>
    <w:rPr>
      <w:b/>
      <w:bCs/>
      <w:sz w:val="28"/>
      <w:szCs w:val="28"/>
    </w:rPr>
  </w:style>
  <w:style w:type="character" w:customStyle="1" w:styleId="Heading5Char">
    <w:name w:val="Heading 5 Char"/>
    <w:basedOn w:val="DefaultParagraphFont"/>
    <w:link w:val="Heading5"/>
    <w:uiPriority w:val="9"/>
    <w:semiHidden/>
    <w:rsid w:val="00320352"/>
    <w:rPr>
      <w:b/>
      <w:bCs/>
      <w:i/>
      <w:iCs/>
      <w:sz w:val="26"/>
      <w:szCs w:val="26"/>
    </w:rPr>
  </w:style>
  <w:style w:type="character" w:customStyle="1" w:styleId="Heading6Char">
    <w:name w:val="Heading 6 Char"/>
    <w:basedOn w:val="DefaultParagraphFont"/>
    <w:link w:val="Heading6"/>
    <w:uiPriority w:val="9"/>
    <w:semiHidden/>
    <w:rsid w:val="00320352"/>
    <w:rPr>
      <w:b/>
      <w:bCs/>
    </w:rPr>
  </w:style>
  <w:style w:type="character" w:customStyle="1" w:styleId="Heading7Char">
    <w:name w:val="Heading 7 Char"/>
    <w:basedOn w:val="DefaultParagraphFont"/>
    <w:link w:val="Heading7"/>
    <w:uiPriority w:val="9"/>
    <w:semiHidden/>
    <w:rsid w:val="00320352"/>
    <w:rPr>
      <w:sz w:val="24"/>
      <w:szCs w:val="24"/>
    </w:rPr>
  </w:style>
  <w:style w:type="character" w:customStyle="1" w:styleId="Heading8Char">
    <w:name w:val="Heading 8 Char"/>
    <w:basedOn w:val="DefaultParagraphFont"/>
    <w:link w:val="Heading8"/>
    <w:uiPriority w:val="9"/>
    <w:semiHidden/>
    <w:rsid w:val="00320352"/>
    <w:rPr>
      <w:i/>
      <w:iCs/>
      <w:sz w:val="24"/>
      <w:szCs w:val="24"/>
    </w:rPr>
  </w:style>
  <w:style w:type="character" w:customStyle="1" w:styleId="Heading9Char">
    <w:name w:val="Heading 9 Char"/>
    <w:basedOn w:val="DefaultParagraphFont"/>
    <w:link w:val="Heading9"/>
    <w:uiPriority w:val="9"/>
    <w:semiHidden/>
    <w:rsid w:val="00320352"/>
    <w:rPr>
      <w:rFonts w:asciiTheme="majorHAnsi" w:eastAsiaTheme="majorEastAsia" w:hAnsiTheme="majorHAnsi"/>
    </w:rPr>
  </w:style>
  <w:style w:type="paragraph" w:styleId="Title">
    <w:name w:val="Title"/>
    <w:basedOn w:val="Normal"/>
    <w:next w:val="Normal"/>
    <w:link w:val="TitleChar"/>
    <w:uiPriority w:val="10"/>
    <w:qFormat/>
    <w:rsid w:val="0032035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2035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2035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20352"/>
    <w:rPr>
      <w:rFonts w:asciiTheme="majorHAnsi" w:eastAsiaTheme="majorEastAsia" w:hAnsiTheme="majorHAnsi"/>
      <w:sz w:val="24"/>
      <w:szCs w:val="24"/>
    </w:rPr>
  </w:style>
  <w:style w:type="character" w:styleId="Strong">
    <w:name w:val="Strong"/>
    <w:basedOn w:val="DefaultParagraphFont"/>
    <w:uiPriority w:val="22"/>
    <w:qFormat/>
    <w:rsid w:val="00320352"/>
    <w:rPr>
      <w:b/>
      <w:bCs/>
    </w:rPr>
  </w:style>
  <w:style w:type="character" w:styleId="Emphasis">
    <w:name w:val="Emphasis"/>
    <w:basedOn w:val="DefaultParagraphFont"/>
    <w:uiPriority w:val="20"/>
    <w:qFormat/>
    <w:rsid w:val="00320352"/>
    <w:rPr>
      <w:rFonts w:asciiTheme="minorHAnsi" w:hAnsiTheme="minorHAnsi"/>
      <w:b/>
      <w:i/>
      <w:iCs/>
    </w:rPr>
  </w:style>
  <w:style w:type="paragraph" w:styleId="NoSpacing">
    <w:name w:val="No Spacing"/>
    <w:basedOn w:val="Normal"/>
    <w:uiPriority w:val="1"/>
    <w:qFormat/>
    <w:rsid w:val="00320352"/>
    <w:rPr>
      <w:szCs w:val="32"/>
    </w:rPr>
  </w:style>
  <w:style w:type="paragraph" w:styleId="ListParagraph">
    <w:name w:val="List Paragraph"/>
    <w:basedOn w:val="Normal"/>
    <w:uiPriority w:val="34"/>
    <w:qFormat/>
    <w:rsid w:val="00320352"/>
    <w:pPr>
      <w:ind w:left="720"/>
      <w:contextualSpacing/>
    </w:pPr>
  </w:style>
  <w:style w:type="paragraph" w:styleId="Quote">
    <w:name w:val="Quote"/>
    <w:basedOn w:val="Normal"/>
    <w:next w:val="Normal"/>
    <w:link w:val="QuoteChar"/>
    <w:uiPriority w:val="29"/>
    <w:qFormat/>
    <w:rsid w:val="00320352"/>
    <w:rPr>
      <w:i/>
    </w:rPr>
  </w:style>
  <w:style w:type="character" w:customStyle="1" w:styleId="QuoteChar">
    <w:name w:val="Quote Char"/>
    <w:basedOn w:val="DefaultParagraphFont"/>
    <w:link w:val="Quote"/>
    <w:uiPriority w:val="29"/>
    <w:rsid w:val="00320352"/>
    <w:rPr>
      <w:i/>
      <w:sz w:val="24"/>
      <w:szCs w:val="24"/>
    </w:rPr>
  </w:style>
  <w:style w:type="paragraph" w:styleId="IntenseQuote">
    <w:name w:val="Intense Quote"/>
    <w:basedOn w:val="Normal"/>
    <w:next w:val="Normal"/>
    <w:link w:val="IntenseQuoteChar"/>
    <w:uiPriority w:val="30"/>
    <w:qFormat/>
    <w:rsid w:val="00320352"/>
    <w:pPr>
      <w:ind w:left="720" w:right="720"/>
    </w:pPr>
    <w:rPr>
      <w:b/>
      <w:i/>
      <w:szCs w:val="22"/>
    </w:rPr>
  </w:style>
  <w:style w:type="character" w:customStyle="1" w:styleId="IntenseQuoteChar">
    <w:name w:val="Intense Quote Char"/>
    <w:basedOn w:val="DefaultParagraphFont"/>
    <w:link w:val="IntenseQuote"/>
    <w:uiPriority w:val="30"/>
    <w:rsid w:val="00320352"/>
    <w:rPr>
      <w:b/>
      <w:i/>
      <w:sz w:val="24"/>
    </w:rPr>
  </w:style>
  <w:style w:type="character" w:styleId="SubtleEmphasis">
    <w:name w:val="Subtle Emphasis"/>
    <w:uiPriority w:val="19"/>
    <w:qFormat/>
    <w:rsid w:val="00320352"/>
    <w:rPr>
      <w:i/>
      <w:color w:val="5A5A5A" w:themeColor="text1" w:themeTint="A5"/>
    </w:rPr>
  </w:style>
  <w:style w:type="character" w:styleId="IntenseEmphasis">
    <w:name w:val="Intense Emphasis"/>
    <w:basedOn w:val="DefaultParagraphFont"/>
    <w:uiPriority w:val="21"/>
    <w:qFormat/>
    <w:rsid w:val="00320352"/>
    <w:rPr>
      <w:b/>
      <w:i/>
      <w:sz w:val="24"/>
      <w:szCs w:val="24"/>
      <w:u w:val="single"/>
    </w:rPr>
  </w:style>
  <w:style w:type="character" w:styleId="SubtleReference">
    <w:name w:val="Subtle Reference"/>
    <w:basedOn w:val="DefaultParagraphFont"/>
    <w:uiPriority w:val="31"/>
    <w:qFormat/>
    <w:rsid w:val="00320352"/>
    <w:rPr>
      <w:sz w:val="24"/>
      <w:szCs w:val="24"/>
      <w:u w:val="single"/>
    </w:rPr>
  </w:style>
  <w:style w:type="character" w:styleId="IntenseReference">
    <w:name w:val="Intense Reference"/>
    <w:basedOn w:val="DefaultParagraphFont"/>
    <w:uiPriority w:val="32"/>
    <w:qFormat/>
    <w:rsid w:val="00320352"/>
    <w:rPr>
      <w:b/>
      <w:sz w:val="24"/>
      <w:u w:val="single"/>
    </w:rPr>
  </w:style>
  <w:style w:type="character" w:styleId="BookTitle">
    <w:name w:val="Book Title"/>
    <w:basedOn w:val="DefaultParagraphFont"/>
    <w:uiPriority w:val="33"/>
    <w:qFormat/>
    <w:rsid w:val="0032035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20352"/>
    <w:pPr>
      <w:outlineLvl w:val="9"/>
    </w:pPr>
  </w:style>
  <w:style w:type="paragraph" w:styleId="BodyTextIndent3">
    <w:name w:val="Body Text Indent 3"/>
    <w:basedOn w:val="Normal"/>
    <w:link w:val="BodyTextIndent3Char"/>
    <w:rsid w:val="00692FD3"/>
    <w:pPr>
      <w:ind w:left="720" w:hanging="720"/>
    </w:pPr>
    <w:rPr>
      <w:rFonts w:ascii="Arial" w:hAnsi="Arial"/>
      <w:b/>
      <w:i/>
      <w:sz w:val="22"/>
      <w:lang w:val="en-US"/>
    </w:rPr>
  </w:style>
  <w:style w:type="character" w:customStyle="1" w:styleId="BodyTextIndent3Char">
    <w:name w:val="Body Text Indent 3 Char"/>
    <w:basedOn w:val="DefaultParagraphFont"/>
    <w:link w:val="BodyTextIndent3"/>
    <w:rsid w:val="00692FD3"/>
    <w:rPr>
      <w:rFonts w:ascii="Arial" w:eastAsia="Times New Roman" w:hAnsi="Arial"/>
      <w:b/>
      <w:i/>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96E9AD9DE32A459479728CE41E17BF" ma:contentTypeVersion="10" ma:contentTypeDescription="Create a new document." ma:contentTypeScope="" ma:versionID="f8289cbb741508d4660e24a029aaf642">
  <xsd:schema xmlns:xsd="http://www.w3.org/2001/XMLSchema" xmlns:xs="http://www.w3.org/2001/XMLSchema" xmlns:p="http://schemas.microsoft.com/office/2006/metadata/properties" xmlns:ns2="9e7e0b50-5011-4b11-84ba-93af64649f43" xmlns:ns3="74d9d59e-890c-483a-987e-78fa923dc9f1" targetNamespace="http://schemas.microsoft.com/office/2006/metadata/properties" ma:root="true" ma:fieldsID="8a3a0efd855f5cc907bb8c88c545fa74" ns2:_="" ns3:_="">
    <xsd:import namespace="9e7e0b50-5011-4b11-84ba-93af64649f43"/>
    <xsd:import namespace="74d9d59e-890c-483a-987e-78fa923dc9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e0b50-5011-4b11-84ba-93af64649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d9d59e-890c-483a-987e-78fa923dc9f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363B78-6BDD-44FF-9392-D824D487CF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80AC9A-263E-4C1A-89A5-B2E4220CD531}">
  <ds:schemaRefs>
    <ds:schemaRef ds:uri="http://schemas.microsoft.com/sharepoint/v3/contenttype/forms"/>
  </ds:schemaRefs>
</ds:datastoreItem>
</file>

<file path=customXml/itemProps3.xml><?xml version="1.0" encoding="utf-8"?>
<ds:datastoreItem xmlns:ds="http://schemas.openxmlformats.org/officeDocument/2006/customXml" ds:itemID="{ACACB844-58A6-4ED0-AEEA-69A856605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7e0b50-5011-4b11-84ba-93af64649f43"/>
    <ds:schemaRef ds:uri="74d9d59e-890c-483a-987e-78fa923dc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ICT Customer Services, Ulster University</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Verner, Lisa</dc:creator>
  <cp:keywords/>
  <dc:description/>
  <cp:lastModifiedBy>Verner, Lisa</cp:lastModifiedBy>
  <cp:revision>5</cp:revision>
  <dcterms:created xsi:type="dcterms:W3CDTF">2020-05-21T10:20:00Z</dcterms:created>
  <dcterms:modified xsi:type="dcterms:W3CDTF">2020-05-21T10:42:00Z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0x0101003A96E9AD9DE32A459479728CE41E17BF</vt:lpwstr>
  </property>
</Properties>
</file>