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35DB6" w:rsidR="00E57AB5" w:rsidP="00E57AB5" w:rsidRDefault="00E57AB5" w14:paraId="51590AE6" w14:textId="77777777">
      <w:pPr>
        <w:tabs>
          <w:tab w:val="left" w:pos="-1440"/>
        </w:tabs>
        <w:spacing w:line="211" w:lineRule="auto"/>
        <w:jc w:val="both"/>
        <w:rPr>
          <w:rFonts w:ascii="Arial" w:hAnsi="Arial" w:cs="Arial"/>
          <w:b/>
          <w:color w:val="000000" w:themeColor="text1"/>
          <w:szCs w:val="24"/>
        </w:rPr>
      </w:pPr>
      <w:r w:rsidRPr="00935DB6">
        <w:rPr>
          <w:rFonts w:ascii="Arial" w:hAnsi="Arial" w:cs="Arial"/>
          <w:b/>
          <w:color w:val="000000" w:themeColor="text1"/>
          <w:szCs w:val="24"/>
        </w:rPr>
        <w:t>TEMPLATE FOR MODULE DESCRIPTION</w:t>
      </w:r>
    </w:p>
    <w:p w:rsidRPr="00935DB6" w:rsidR="00E57AB5" w:rsidP="00E57AB5" w:rsidRDefault="00E57AB5" w14:paraId="60040034" w14:textId="77777777">
      <w:pPr>
        <w:tabs>
          <w:tab w:val="left" w:pos="-1440"/>
        </w:tabs>
        <w:spacing w:line="211" w:lineRule="auto"/>
        <w:jc w:val="both"/>
        <w:rPr>
          <w:rFonts w:ascii="Arial" w:hAnsi="Arial" w:cs="Arial"/>
          <w:color w:val="000000" w:themeColor="text1"/>
          <w:szCs w:val="24"/>
        </w:rPr>
      </w:pPr>
    </w:p>
    <w:p w:rsidRPr="00935DB6" w:rsidR="00E57AB5" w:rsidP="00E57AB5" w:rsidRDefault="00424FB3" w14:paraId="5E03F37A" w14:textId="54D70A10">
      <w:pPr>
        <w:tabs>
          <w:tab w:val="left" w:pos="-1440"/>
        </w:tabs>
        <w:spacing w:line="211" w:lineRule="auto"/>
        <w:jc w:val="both"/>
        <w:rPr>
          <w:rFonts w:ascii="Arial" w:hAnsi="Arial" w:cs="Arial"/>
          <w:color w:val="000000" w:themeColor="text1"/>
          <w:szCs w:val="24"/>
        </w:rPr>
      </w:pPr>
      <w:r w:rsidRPr="00935DB6">
        <w:rPr>
          <w:rFonts w:ascii="Arial" w:hAnsi="Arial" w:cs="Arial"/>
          <w:color w:val="000000" w:themeColor="text1"/>
          <w:szCs w:val="24"/>
        </w:rPr>
        <w:t>A summary of the CMS headings is provided on this page. You may find it helpful to copy and paste these headings to draft your module content offline, then transfer the information into the CMS when ready.</w:t>
      </w:r>
    </w:p>
    <w:p w:rsidRPr="00935DB6" w:rsidR="00424FB3" w:rsidP="00E57AB5" w:rsidRDefault="00424FB3" w14:paraId="0171835D" w14:textId="77777777">
      <w:pPr>
        <w:tabs>
          <w:tab w:val="left" w:pos="-1440"/>
        </w:tabs>
        <w:spacing w:line="211" w:lineRule="auto"/>
        <w:jc w:val="both"/>
        <w:rPr>
          <w:rFonts w:ascii="Arial" w:hAnsi="Arial" w:cs="Arial"/>
          <w:color w:val="000000" w:themeColor="text1"/>
          <w:szCs w:val="24"/>
        </w:rPr>
      </w:pPr>
    </w:p>
    <w:p w:rsidRPr="00935DB6" w:rsidR="00E57AB5" w:rsidP="00E57AB5" w:rsidRDefault="00E57AB5" w14:paraId="58A0773F" w14:textId="77777777">
      <w:pPr>
        <w:tabs>
          <w:tab w:val="left" w:pos="-1440"/>
        </w:tabs>
        <w:spacing w:line="211" w:lineRule="auto"/>
        <w:jc w:val="both"/>
        <w:rPr>
          <w:rFonts w:ascii="Arial" w:hAnsi="Arial" w:cs="Arial"/>
          <w:bCs/>
          <w:color w:val="000000" w:themeColor="text1"/>
          <w:szCs w:val="24"/>
        </w:rPr>
      </w:pPr>
      <w:r w:rsidRPr="00935DB6">
        <w:rPr>
          <w:rFonts w:ascii="Arial" w:hAnsi="Arial" w:cs="Arial"/>
          <w:b/>
          <w:color w:val="000000" w:themeColor="text1"/>
          <w:szCs w:val="24"/>
        </w:rPr>
        <w:t>MODULE TITLE</w:t>
      </w:r>
      <w:r w:rsidRPr="00935DB6">
        <w:rPr>
          <w:rFonts w:ascii="Arial" w:hAnsi="Arial" w:cs="Arial"/>
          <w:b/>
          <w:color w:val="000000" w:themeColor="text1"/>
          <w:szCs w:val="24"/>
        </w:rPr>
        <w:tab/>
      </w:r>
    </w:p>
    <w:p w:rsidRPr="00935DB6" w:rsidR="00E57AB5" w:rsidP="00E57AB5" w:rsidRDefault="00E57AB5" w14:paraId="1F0B8341" w14:textId="77777777">
      <w:pPr>
        <w:tabs>
          <w:tab w:val="left" w:pos="-1440"/>
        </w:tabs>
        <w:spacing w:line="211" w:lineRule="auto"/>
        <w:ind w:left="720"/>
        <w:jc w:val="both"/>
        <w:rPr>
          <w:rFonts w:ascii="Arial" w:hAnsi="Arial" w:cs="Arial"/>
          <w:color w:val="000000" w:themeColor="text1"/>
          <w:szCs w:val="24"/>
        </w:rPr>
      </w:pPr>
    </w:p>
    <w:p w:rsidRPr="00935DB6" w:rsidR="00E57AB5" w:rsidP="6ABD0467" w:rsidRDefault="00E57AB5" w14:paraId="17B72683" w14:textId="1AB2454F">
      <w:pPr>
        <w:spacing w:line="211" w:lineRule="auto"/>
        <w:ind w:hanging="1440"/>
        <w:jc w:val="both"/>
        <w:rPr>
          <w:rFonts w:ascii="Arial" w:hAnsi="Arial" w:cs="Arial"/>
          <w:color w:val="000000" w:themeColor="text1"/>
        </w:rPr>
      </w:pPr>
      <w:r w:rsidRPr="00935DB6">
        <w:rPr>
          <w:rFonts w:ascii="Arial" w:hAnsi="Arial" w:cs="Arial"/>
          <w:b/>
          <w:color w:val="000000" w:themeColor="text1"/>
          <w:szCs w:val="24"/>
        </w:rPr>
        <w:tab/>
      </w:r>
      <w:r w:rsidRPr="6ABD0467" w:rsidR="4826104E">
        <w:rPr>
          <w:rFonts w:ascii="Arial" w:hAnsi="Arial" w:cs="Arial"/>
          <w:b/>
          <w:bCs/>
          <w:color w:val="000000" w:themeColor="text1"/>
        </w:rPr>
        <w:t xml:space="preserve">                     </w:t>
      </w:r>
      <w:r w:rsidRPr="6ABD0467">
        <w:rPr>
          <w:rFonts w:ascii="Arial" w:hAnsi="Arial" w:cs="Arial"/>
          <w:b/>
          <w:bCs/>
          <w:color w:val="000000" w:themeColor="text1"/>
        </w:rPr>
        <w:t>MODULE CODE</w:t>
      </w:r>
      <w:r w:rsidRPr="00935DB6">
        <w:rPr>
          <w:rFonts w:ascii="Arial" w:hAnsi="Arial" w:cs="Arial"/>
          <w:color w:val="000000" w:themeColor="text1"/>
          <w:szCs w:val="24"/>
        </w:rPr>
        <w:tab/>
      </w:r>
    </w:p>
    <w:p w:rsidRPr="00935DB6" w:rsidR="00E57AB5" w:rsidP="00E57AB5" w:rsidRDefault="00E57AB5" w14:paraId="684D3785" w14:textId="77777777">
      <w:pPr>
        <w:tabs>
          <w:tab w:val="left" w:pos="-1440"/>
        </w:tabs>
        <w:spacing w:line="211" w:lineRule="auto"/>
        <w:ind w:hanging="1440"/>
        <w:jc w:val="both"/>
        <w:rPr>
          <w:rFonts w:ascii="Arial" w:hAnsi="Arial" w:cs="Arial"/>
          <w:color w:val="000000" w:themeColor="text1"/>
          <w:szCs w:val="24"/>
        </w:rPr>
      </w:pPr>
    </w:p>
    <w:p w:rsidRPr="00935DB6" w:rsidR="00E57AB5" w:rsidP="00E57AB5" w:rsidRDefault="00E57AB5" w14:paraId="7557D18A" w14:textId="77777777">
      <w:pPr>
        <w:tabs>
          <w:tab w:val="left" w:pos="-1440"/>
        </w:tabs>
        <w:spacing w:line="211" w:lineRule="auto"/>
        <w:jc w:val="both"/>
        <w:rPr>
          <w:rFonts w:ascii="Arial" w:hAnsi="Arial" w:cs="Arial"/>
          <w:b/>
          <w:bCs/>
          <w:color w:val="000000" w:themeColor="text1"/>
          <w:szCs w:val="24"/>
        </w:rPr>
      </w:pPr>
      <w:r w:rsidRPr="00935DB6">
        <w:rPr>
          <w:rFonts w:ascii="Arial" w:hAnsi="Arial" w:cs="Arial"/>
          <w:b/>
          <w:color w:val="000000" w:themeColor="text1"/>
          <w:szCs w:val="24"/>
        </w:rPr>
        <w:t>EFFECTIVE FROM</w:t>
      </w:r>
    </w:p>
    <w:p w:rsidRPr="00935DB6" w:rsidR="00E57AB5" w:rsidP="00E57AB5" w:rsidRDefault="00E57AB5" w14:paraId="450E8E5F" w14:textId="77777777">
      <w:pPr>
        <w:tabs>
          <w:tab w:val="left" w:pos="-1440"/>
        </w:tabs>
        <w:spacing w:line="211" w:lineRule="auto"/>
        <w:ind w:hanging="1440"/>
        <w:jc w:val="both"/>
        <w:rPr>
          <w:rFonts w:ascii="Arial" w:hAnsi="Arial" w:cs="Arial"/>
          <w:color w:val="000000" w:themeColor="text1"/>
          <w:szCs w:val="24"/>
        </w:rPr>
      </w:pPr>
    </w:p>
    <w:p w:rsidRPr="00935DB6" w:rsidR="00E57AB5" w:rsidP="00E57AB5" w:rsidRDefault="00E57AB5" w14:paraId="5A78BA70" w14:textId="7409F771">
      <w:pPr>
        <w:tabs>
          <w:tab w:val="left" w:pos="-1440"/>
        </w:tabs>
        <w:spacing w:line="211" w:lineRule="auto"/>
        <w:ind w:left="2160" w:hanging="2160"/>
        <w:jc w:val="both"/>
        <w:rPr>
          <w:rFonts w:ascii="Arial" w:hAnsi="Arial" w:cs="Arial"/>
          <w:color w:val="000000" w:themeColor="text1"/>
          <w:szCs w:val="24"/>
        </w:rPr>
      </w:pPr>
      <w:r w:rsidRPr="00935DB6">
        <w:rPr>
          <w:rFonts w:ascii="Arial" w:hAnsi="Arial" w:cs="Arial"/>
          <w:b/>
          <w:color w:val="000000" w:themeColor="text1"/>
          <w:szCs w:val="24"/>
        </w:rPr>
        <w:t>MODULE LEVEL</w:t>
      </w:r>
      <w:r w:rsidRPr="00935DB6">
        <w:rPr>
          <w:rFonts w:ascii="Arial" w:hAnsi="Arial" w:cs="Arial"/>
          <w:color w:val="000000" w:themeColor="text1"/>
          <w:szCs w:val="24"/>
        </w:rPr>
        <w:tab/>
      </w:r>
    </w:p>
    <w:p w:rsidRPr="00935DB6" w:rsidR="00E57AB5" w:rsidP="00E57AB5" w:rsidRDefault="00E57AB5" w14:paraId="6495320D" w14:textId="77777777">
      <w:pPr>
        <w:tabs>
          <w:tab w:val="left" w:pos="-1440"/>
        </w:tabs>
        <w:spacing w:line="211" w:lineRule="auto"/>
        <w:ind w:left="720"/>
        <w:jc w:val="both"/>
        <w:rPr>
          <w:rFonts w:ascii="Arial" w:hAnsi="Arial" w:cs="Arial"/>
          <w:color w:val="000000" w:themeColor="text1"/>
          <w:szCs w:val="24"/>
        </w:rPr>
      </w:pPr>
    </w:p>
    <w:p w:rsidRPr="00935DB6" w:rsidR="00E57AB5" w:rsidP="00E57AB5" w:rsidRDefault="00E57AB5" w14:paraId="4AAE14FB" w14:textId="6B208B4C">
      <w:pPr>
        <w:tabs>
          <w:tab w:val="left" w:pos="-1440"/>
        </w:tabs>
        <w:spacing w:line="211" w:lineRule="auto"/>
        <w:jc w:val="both"/>
        <w:rPr>
          <w:rFonts w:ascii="Arial" w:hAnsi="Arial" w:cs="Arial"/>
          <w:b/>
          <w:color w:val="000000" w:themeColor="text1"/>
          <w:szCs w:val="24"/>
        </w:rPr>
      </w:pPr>
      <w:r w:rsidRPr="00935DB6">
        <w:rPr>
          <w:rFonts w:ascii="Arial" w:hAnsi="Arial" w:cs="Arial"/>
          <w:b/>
          <w:color w:val="000000" w:themeColor="text1"/>
          <w:szCs w:val="24"/>
        </w:rPr>
        <w:t>CREDIT POINTS</w:t>
      </w:r>
    </w:p>
    <w:p w:rsidRPr="00935DB6" w:rsidR="00E57AB5" w:rsidP="00E57AB5" w:rsidRDefault="00E57AB5" w14:paraId="1367CF7B" w14:textId="77777777">
      <w:pPr>
        <w:tabs>
          <w:tab w:val="left" w:pos="-1440"/>
        </w:tabs>
        <w:spacing w:line="211" w:lineRule="auto"/>
        <w:jc w:val="both"/>
        <w:rPr>
          <w:rFonts w:ascii="Arial" w:hAnsi="Arial" w:cs="Arial"/>
          <w:b/>
          <w:color w:val="000000" w:themeColor="text1"/>
          <w:szCs w:val="24"/>
        </w:rPr>
      </w:pPr>
    </w:p>
    <w:p w:rsidRPr="00935DB6" w:rsidR="00E57AB5" w:rsidP="00E57AB5" w:rsidRDefault="00E57AB5" w14:paraId="108F638C" w14:textId="77777777">
      <w:pPr>
        <w:tabs>
          <w:tab w:val="left" w:pos="-1440"/>
        </w:tabs>
        <w:spacing w:line="211" w:lineRule="auto"/>
        <w:jc w:val="both"/>
        <w:rPr>
          <w:rFonts w:ascii="Arial" w:hAnsi="Arial" w:cs="Arial"/>
          <w:b/>
          <w:color w:val="000000" w:themeColor="text1"/>
          <w:szCs w:val="24"/>
        </w:rPr>
      </w:pPr>
      <w:r w:rsidRPr="00935DB6">
        <w:rPr>
          <w:rFonts w:ascii="Arial" w:hAnsi="Arial" w:cs="Arial"/>
          <w:b/>
          <w:color w:val="000000" w:themeColor="text1"/>
          <w:szCs w:val="24"/>
        </w:rPr>
        <w:t>PREREQUISITE(S)</w:t>
      </w:r>
    </w:p>
    <w:p w:rsidRPr="00935DB6" w:rsidR="00E57AB5" w:rsidP="00E57AB5" w:rsidRDefault="00E57AB5" w14:paraId="67EABEBC" w14:textId="77777777">
      <w:pPr>
        <w:tabs>
          <w:tab w:val="left" w:pos="-1440"/>
        </w:tabs>
        <w:spacing w:line="211" w:lineRule="auto"/>
        <w:jc w:val="both"/>
        <w:rPr>
          <w:rFonts w:ascii="Arial" w:hAnsi="Arial" w:cs="Arial"/>
          <w:b/>
          <w:color w:val="000000" w:themeColor="text1"/>
          <w:szCs w:val="24"/>
        </w:rPr>
      </w:pPr>
    </w:p>
    <w:p w:rsidRPr="00935DB6" w:rsidR="00E57AB5" w:rsidP="00E57AB5" w:rsidRDefault="00E57AB5" w14:paraId="39891455" w14:textId="6AA4A68A">
      <w:pPr>
        <w:tabs>
          <w:tab w:val="left" w:pos="-1440"/>
        </w:tabs>
        <w:spacing w:line="211" w:lineRule="auto"/>
        <w:jc w:val="both"/>
        <w:rPr>
          <w:rFonts w:ascii="Arial" w:hAnsi="Arial" w:cs="Arial"/>
          <w:b/>
          <w:color w:val="000000" w:themeColor="text1"/>
          <w:szCs w:val="24"/>
        </w:rPr>
      </w:pPr>
      <w:r w:rsidRPr="00935DB6">
        <w:rPr>
          <w:rFonts w:ascii="Arial" w:hAnsi="Arial" w:cs="Arial"/>
          <w:b/>
          <w:color w:val="000000" w:themeColor="text1"/>
          <w:szCs w:val="24"/>
        </w:rPr>
        <w:t>COREQUISITE(S)</w:t>
      </w:r>
    </w:p>
    <w:p w:rsidRPr="00935DB6" w:rsidR="00E57AB5" w:rsidP="00E57AB5" w:rsidRDefault="00E57AB5" w14:paraId="5ADDDB04" w14:textId="77777777">
      <w:pPr>
        <w:tabs>
          <w:tab w:val="left" w:pos="-1440"/>
        </w:tabs>
        <w:spacing w:line="211" w:lineRule="auto"/>
        <w:jc w:val="both"/>
        <w:rPr>
          <w:rFonts w:ascii="Arial" w:hAnsi="Arial" w:cs="Arial"/>
          <w:b/>
          <w:color w:val="000000" w:themeColor="text1"/>
          <w:szCs w:val="24"/>
        </w:rPr>
      </w:pPr>
    </w:p>
    <w:tbl>
      <w:tblPr>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835"/>
        <w:gridCol w:w="1134"/>
        <w:gridCol w:w="1155"/>
        <w:gridCol w:w="2187"/>
        <w:gridCol w:w="2187"/>
      </w:tblGrid>
      <w:tr w:rsidRPr="00935DB6" w:rsidR="00935DB6" w:rsidTr="611EE65D" w14:paraId="7B1DE4D4" w14:textId="77777777">
        <w:tc>
          <w:tcPr>
            <w:tcW w:w="2835" w:type="dxa"/>
            <w:tcBorders>
              <w:top w:val="nil"/>
              <w:left w:val="nil"/>
              <w:bottom w:val="nil"/>
            </w:tcBorders>
            <w:tcMar/>
          </w:tcPr>
          <w:p w:rsidRPr="00935DB6" w:rsidR="00E57AB5" w:rsidP="003F16FA" w:rsidRDefault="00E57AB5" w14:paraId="0C281600" w14:textId="77777777">
            <w:pPr>
              <w:ind w:left="-108"/>
              <w:rPr>
                <w:rFonts w:ascii="Arial" w:hAnsi="Arial" w:cs="Arial"/>
                <w:b/>
                <w:bCs/>
                <w:color w:val="000000" w:themeColor="text1"/>
                <w:szCs w:val="24"/>
              </w:rPr>
            </w:pPr>
            <w:r w:rsidRPr="00935DB6">
              <w:rPr>
                <w:rFonts w:ascii="Arial" w:hAnsi="Arial" w:cs="Arial"/>
                <w:b/>
                <w:color w:val="000000" w:themeColor="text1"/>
                <w:szCs w:val="24"/>
              </w:rPr>
              <w:t>MODULE INSTANCE(S)</w:t>
            </w:r>
          </w:p>
        </w:tc>
        <w:tc>
          <w:tcPr>
            <w:tcW w:w="1134" w:type="dxa"/>
            <w:tcMar/>
          </w:tcPr>
          <w:p w:rsidRPr="00935DB6" w:rsidR="00E57AB5" w:rsidP="003F16FA" w:rsidRDefault="00E57AB5" w14:paraId="78E0C6E7" w14:textId="77777777">
            <w:pPr>
              <w:jc w:val="center"/>
              <w:rPr>
                <w:rFonts w:ascii="Arial" w:hAnsi="Arial" w:cs="Arial"/>
                <w:b/>
                <w:color w:val="000000" w:themeColor="text1"/>
                <w:sz w:val="20"/>
              </w:rPr>
            </w:pPr>
            <w:r w:rsidRPr="00935DB6">
              <w:rPr>
                <w:rFonts w:ascii="Arial" w:hAnsi="Arial" w:cs="Arial"/>
                <w:b/>
                <w:color w:val="000000" w:themeColor="text1"/>
                <w:sz w:val="20"/>
              </w:rPr>
              <w:t>Location</w:t>
            </w:r>
          </w:p>
        </w:tc>
        <w:tc>
          <w:tcPr>
            <w:tcW w:w="1155" w:type="dxa"/>
            <w:tcMar/>
          </w:tcPr>
          <w:p w:rsidRPr="00935DB6" w:rsidR="00E57AB5" w:rsidP="003F16FA" w:rsidRDefault="00E57AB5" w14:paraId="623B8201" w14:textId="77777777">
            <w:pPr>
              <w:jc w:val="center"/>
              <w:rPr>
                <w:rFonts w:ascii="Arial" w:hAnsi="Arial" w:cs="Arial"/>
                <w:b/>
                <w:color w:val="000000" w:themeColor="text1"/>
                <w:sz w:val="20"/>
              </w:rPr>
            </w:pPr>
            <w:r w:rsidRPr="00935DB6">
              <w:rPr>
                <w:rFonts w:ascii="Arial" w:hAnsi="Arial" w:cs="Arial"/>
                <w:b/>
                <w:color w:val="000000" w:themeColor="text1"/>
                <w:sz w:val="20"/>
              </w:rPr>
              <w:t>Semester</w:t>
            </w:r>
          </w:p>
        </w:tc>
        <w:tc>
          <w:tcPr>
            <w:tcW w:w="2187" w:type="dxa"/>
            <w:tcMar/>
          </w:tcPr>
          <w:p w:rsidRPr="00935DB6" w:rsidR="00E57AB5" w:rsidP="003F16FA" w:rsidRDefault="00E57AB5" w14:paraId="6B06FCAD" w14:textId="0684CB6F">
            <w:pPr>
              <w:jc w:val="center"/>
            </w:pPr>
            <w:r w:rsidRPr="611EE65D" w:rsidR="611EE65D">
              <w:rPr>
                <w:rFonts w:ascii="Arial" w:hAnsi="Arial" w:cs="Arial"/>
                <w:b w:val="1"/>
                <w:bCs w:val="1"/>
                <w:color w:val="000000" w:themeColor="text1" w:themeTint="FF" w:themeShade="FF"/>
                <w:sz w:val="20"/>
                <w:szCs w:val="20"/>
              </w:rPr>
              <w:t xml:space="preserve">Module </w:t>
            </w:r>
          </w:p>
          <w:p w:rsidRPr="00935DB6" w:rsidR="00E57AB5" w:rsidP="611EE65D" w:rsidRDefault="00E57AB5" w14:paraId="1FF74465" w14:textId="438F80C0">
            <w:pPr>
              <w:jc w:val="center"/>
              <w:rPr>
                <w:rFonts w:ascii="Arial" w:hAnsi="Arial" w:cs="Arial"/>
                <w:b w:val="1"/>
                <w:bCs w:val="1"/>
                <w:color w:val="000000" w:themeColor="text1"/>
                <w:sz w:val="20"/>
                <w:szCs w:val="20"/>
              </w:rPr>
            </w:pPr>
            <w:r w:rsidRPr="611EE65D" w:rsidR="611EE65D">
              <w:rPr>
                <w:rFonts w:ascii="Arial" w:hAnsi="Arial" w:cs="Arial"/>
                <w:b w:val="1"/>
                <w:bCs w:val="1"/>
                <w:color w:val="000000" w:themeColor="text1" w:themeTint="FF" w:themeShade="FF"/>
                <w:sz w:val="20"/>
                <w:szCs w:val="20"/>
              </w:rPr>
              <w:t>co-</w:t>
            </w:r>
            <w:r w:rsidRPr="611EE65D" w:rsidR="611EE65D">
              <w:rPr>
                <w:rFonts w:ascii="Arial" w:hAnsi="Arial" w:cs="Arial"/>
                <w:b w:val="1"/>
                <w:bCs w:val="1"/>
                <w:color w:val="000000" w:themeColor="text1" w:themeTint="FF" w:themeShade="FF"/>
                <w:sz w:val="20"/>
                <w:szCs w:val="20"/>
              </w:rPr>
              <w:t>ordinator</w:t>
            </w:r>
          </w:p>
        </w:tc>
        <w:tc>
          <w:tcPr>
            <w:tcW w:w="2187" w:type="dxa"/>
            <w:tcMar/>
          </w:tcPr>
          <w:p w:rsidRPr="00935DB6" w:rsidR="00E57AB5" w:rsidP="003F16FA" w:rsidRDefault="00E57AB5" w14:paraId="6C079CF9" w14:textId="77777777">
            <w:pPr>
              <w:jc w:val="center"/>
              <w:rPr>
                <w:rFonts w:ascii="Arial" w:hAnsi="Arial" w:cs="Arial"/>
                <w:b/>
                <w:color w:val="000000" w:themeColor="text1"/>
                <w:sz w:val="20"/>
              </w:rPr>
            </w:pPr>
            <w:r w:rsidRPr="00935DB6">
              <w:rPr>
                <w:rFonts w:ascii="Arial" w:hAnsi="Arial" w:cs="Arial"/>
                <w:b/>
                <w:color w:val="000000" w:themeColor="text1"/>
                <w:sz w:val="20"/>
              </w:rPr>
              <w:t>Teaching Staff</w:t>
            </w:r>
          </w:p>
        </w:tc>
      </w:tr>
      <w:tr w:rsidRPr="00935DB6" w:rsidR="00E57AB5" w:rsidTr="611EE65D" w14:paraId="6A176DE8" w14:textId="77777777">
        <w:tc>
          <w:tcPr>
            <w:tcW w:w="2835" w:type="dxa"/>
            <w:tcBorders>
              <w:top w:val="nil"/>
              <w:left w:val="nil"/>
              <w:bottom w:val="nil"/>
            </w:tcBorders>
            <w:tcMar/>
          </w:tcPr>
          <w:p w:rsidRPr="00935DB6" w:rsidR="00E57AB5" w:rsidP="003F16FA" w:rsidRDefault="00E57AB5" w14:paraId="44E09A44" w14:textId="77777777">
            <w:pPr>
              <w:rPr>
                <w:rFonts w:ascii="Arial" w:hAnsi="Arial" w:cs="Arial"/>
                <w:color w:val="000000" w:themeColor="text1"/>
                <w:szCs w:val="24"/>
              </w:rPr>
            </w:pPr>
          </w:p>
        </w:tc>
        <w:tc>
          <w:tcPr>
            <w:tcW w:w="1134" w:type="dxa"/>
            <w:tcMar/>
          </w:tcPr>
          <w:p w:rsidRPr="00935DB6" w:rsidR="00E57AB5" w:rsidP="003F16FA" w:rsidRDefault="00E57AB5" w14:paraId="778B0947" w14:textId="77777777">
            <w:pPr>
              <w:rPr>
                <w:rFonts w:ascii="Arial" w:hAnsi="Arial" w:cs="Arial"/>
                <w:color w:val="000000" w:themeColor="text1"/>
                <w:szCs w:val="24"/>
              </w:rPr>
            </w:pPr>
          </w:p>
        </w:tc>
        <w:tc>
          <w:tcPr>
            <w:tcW w:w="1155" w:type="dxa"/>
            <w:tcMar/>
          </w:tcPr>
          <w:p w:rsidRPr="00935DB6" w:rsidR="00E57AB5" w:rsidP="003F16FA" w:rsidRDefault="00E57AB5" w14:paraId="2BEFDC2F" w14:textId="77777777">
            <w:pPr>
              <w:rPr>
                <w:rFonts w:ascii="Arial" w:hAnsi="Arial" w:cs="Arial"/>
                <w:color w:val="000000" w:themeColor="text1"/>
                <w:szCs w:val="24"/>
              </w:rPr>
            </w:pPr>
          </w:p>
        </w:tc>
        <w:tc>
          <w:tcPr>
            <w:tcW w:w="2187" w:type="dxa"/>
            <w:tcMar/>
          </w:tcPr>
          <w:p w:rsidRPr="00935DB6" w:rsidR="00E57AB5" w:rsidP="003F16FA" w:rsidRDefault="00E57AB5" w14:paraId="2BDEC66D" w14:textId="77777777">
            <w:pPr>
              <w:rPr>
                <w:rFonts w:ascii="Arial" w:hAnsi="Arial" w:cs="Arial"/>
                <w:color w:val="000000" w:themeColor="text1"/>
                <w:szCs w:val="24"/>
              </w:rPr>
            </w:pPr>
          </w:p>
        </w:tc>
        <w:tc>
          <w:tcPr>
            <w:tcW w:w="2187" w:type="dxa"/>
            <w:tcMar/>
          </w:tcPr>
          <w:p w:rsidRPr="00935DB6" w:rsidR="00E57AB5" w:rsidP="003F16FA" w:rsidRDefault="00E57AB5" w14:paraId="1C6F04CA" w14:textId="77777777">
            <w:pPr>
              <w:rPr>
                <w:rFonts w:ascii="Arial" w:hAnsi="Arial" w:cs="Arial"/>
                <w:color w:val="000000" w:themeColor="text1"/>
                <w:szCs w:val="24"/>
              </w:rPr>
            </w:pPr>
          </w:p>
        </w:tc>
      </w:tr>
    </w:tbl>
    <w:p w:rsidRPr="00935DB6" w:rsidR="00E57AB5" w:rsidP="00E57AB5" w:rsidRDefault="00E57AB5" w14:paraId="79953C13" w14:textId="77777777">
      <w:pPr>
        <w:tabs>
          <w:tab w:val="left" w:pos="-1440"/>
        </w:tabs>
        <w:spacing w:line="211" w:lineRule="auto"/>
        <w:jc w:val="both"/>
        <w:rPr>
          <w:rFonts w:ascii="Arial" w:hAnsi="Arial" w:cs="Arial"/>
          <w:b/>
          <w:color w:val="000000" w:themeColor="text1"/>
          <w:szCs w:val="24"/>
        </w:rPr>
      </w:pPr>
    </w:p>
    <w:p w:rsidRPr="00935DB6" w:rsidR="00E57AB5" w:rsidP="00E57AB5" w:rsidRDefault="00E57AB5" w14:paraId="6D2E9EBC" w14:textId="3D66AB74">
      <w:pPr>
        <w:tabs>
          <w:tab w:val="left" w:pos="-1440"/>
        </w:tabs>
        <w:spacing w:line="211" w:lineRule="auto"/>
        <w:ind w:left="3600" w:hanging="3600"/>
        <w:jc w:val="both"/>
        <w:rPr>
          <w:rFonts w:ascii="Arial" w:hAnsi="Arial" w:cs="Arial"/>
          <w:color w:val="000000" w:themeColor="text1"/>
          <w:szCs w:val="24"/>
        </w:rPr>
      </w:pPr>
      <w:r w:rsidRPr="00935DB6">
        <w:rPr>
          <w:rFonts w:ascii="Arial" w:hAnsi="Arial" w:cs="Arial"/>
          <w:b/>
          <w:color w:val="000000" w:themeColor="text1"/>
          <w:szCs w:val="24"/>
        </w:rPr>
        <w:t>HOURS</w:t>
      </w:r>
      <w:r w:rsidRPr="00935DB6">
        <w:rPr>
          <w:rFonts w:ascii="Arial" w:hAnsi="Arial" w:cs="Arial"/>
          <w:color w:val="000000" w:themeColor="text1"/>
          <w:szCs w:val="24"/>
        </w:rPr>
        <w:t xml:space="preserve"> </w:t>
      </w:r>
      <w:r w:rsidRPr="00935DB6">
        <w:rPr>
          <w:rFonts w:ascii="Arial" w:hAnsi="Arial" w:cs="Arial"/>
          <w:color w:val="000000" w:themeColor="text1"/>
          <w:szCs w:val="24"/>
        </w:rPr>
        <w:tab/>
      </w:r>
    </w:p>
    <w:p w:rsidRPr="00935DB6" w:rsidR="00E57AB5" w:rsidP="00E57AB5" w:rsidRDefault="00E57AB5" w14:paraId="308C79A0" w14:textId="77777777">
      <w:pPr>
        <w:tabs>
          <w:tab w:val="left" w:pos="-1440"/>
        </w:tabs>
        <w:spacing w:line="211" w:lineRule="auto"/>
        <w:ind w:left="3600" w:hanging="3600"/>
        <w:jc w:val="both"/>
        <w:rPr>
          <w:rFonts w:ascii="Arial" w:hAnsi="Arial" w:cs="Arial"/>
          <w:color w:val="000000" w:themeColor="text1"/>
          <w:szCs w:val="24"/>
        </w:rPr>
      </w:pPr>
    </w:p>
    <w:p w:rsidRPr="00935DB6" w:rsidR="00E57AB5" w:rsidP="00742926" w:rsidRDefault="00E57AB5" w14:paraId="068D9F8C" w14:textId="40CFC401">
      <w:pPr>
        <w:ind w:left="3544" w:hanging="3544"/>
        <w:jc w:val="both"/>
        <w:rPr>
          <w:rFonts w:ascii="Arial" w:hAnsi="Arial" w:cs="Arial"/>
          <w:color w:val="000000" w:themeColor="text1"/>
          <w:szCs w:val="24"/>
        </w:rPr>
      </w:pPr>
      <w:r w:rsidRPr="00935DB6">
        <w:rPr>
          <w:rFonts w:ascii="Arial" w:hAnsi="Arial" w:cs="Arial"/>
          <w:b/>
          <w:color w:val="000000" w:themeColor="text1"/>
          <w:szCs w:val="24"/>
        </w:rPr>
        <w:t>TOTAL EFFORT HOURS</w:t>
      </w:r>
      <w:r w:rsidRPr="00935DB6">
        <w:rPr>
          <w:rFonts w:ascii="Arial" w:hAnsi="Arial" w:cs="Arial"/>
          <w:color w:val="000000" w:themeColor="text1"/>
          <w:szCs w:val="24"/>
        </w:rPr>
        <w:tab/>
      </w:r>
    </w:p>
    <w:p w:rsidRPr="00935DB6" w:rsidR="00E57AB5" w:rsidP="00E57AB5" w:rsidRDefault="00E57AB5" w14:paraId="022E7EAD" w14:textId="77777777">
      <w:pPr>
        <w:tabs>
          <w:tab w:val="left" w:pos="-1440"/>
        </w:tabs>
        <w:spacing w:line="211" w:lineRule="auto"/>
        <w:ind w:left="3600" w:hanging="3600"/>
        <w:jc w:val="both"/>
        <w:rPr>
          <w:rFonts w:ascii="Arial" w:hAnsi="Arial" w:cs="Arial"/>
          <w:color w:val="000000" w:themeColor="text1"/>
          <w:szCs w:val="24"/>
        </w:rPr>
      </w:pPr>
    </w:p>
    <w:p w:rsidRPr="00935DB6" w:rsidR="00E57AB5" w:rsidP="00E57AB5" w:rsidRDefault="00E57AB5" w14:paraId="4CBE6AE5" w14:textId="47FDF78D">
      <w:pPr>
        <w:tabs>
          <w:tab w:val="left" w:pos="-1440"/>
          <w:tab w:val="left" w:pos="3544"/>
        </w:tabs>
        <w:spacing w:line="211" w:lineRule="auto"/>
        <w:ind w:left="3600" w:hanging="3600"/>
        <w:jc w:val="both"/>
        <w:rPr>
          <w:rFonts w:ascii="Arial" w:hAnsi="Arial" w:cs="Arial"/>
          <w:color w:val="000000" w:themeColor="text1"/>
          <w:szCs w:val="24"/>
        </w:rPr>
      </w:pPr>
      <w:r w:rsidRPr="00935DB6">
        <w:rPr>
          <w:rFonts w:ascii="Arial" w:hAnsi="Arial" w:cs="Arial"/>
          <w:b/>
          <w:color w:val="000000" w:themeColor="text1"/>
          <w:szCs w:val="24"/>
        </w:rPr>
        <w:t>ACADEMIC SUBJECT</w:t>
      </w:r>
      <w:r w:rsidRPr="00935DB6">
        <w:rPr>
          <w:rFonts w:ascii="Arial" w:hAnsi="Arial" w:cs="Arial"/>
          <w:color w:val="000000" w:themeColor="text1"/>
          <w:szCs w:val="24"/>
        </w:rPr>
        <w:tab/>
      </w:r>
      <w:r w:rsidRPr="00935DB6">
        <w:rPr>
          <w:rFonts w:ascii="Arial" w:hAnsi="Arial" w:cs="Arial"/>
          <w:color w:val="000000" w:themeColor="text1"/>
          <w:szCs w:val="24"/>
        </w:rPr>
        <w:t xml:space="preserve"> </w:t>
      </w:r>
    </w:p>
    <w:p w:rsidRPr="00935DB6" w:rsidR="00E57AB5" w:rsidP="00E57AB5" w:rsidRDefault="00E57AB5" w14:paraId="4017A7F0" w14:textId="77777777">
      <w:pPr>
        <w:tabs>
          <w:tab w:val="left" w:pos="-1440"/>
        </w:tabs>
        <w:spacing w:line="211" w:lineRule="auto"/>
        <w:ind w:left="3600" w:hanging="3600"/>
        <w:jc w:val="both"/>
        <w:rPr>
          <w:rFonts w:ascii="Arial" w:hAnsi="Arial" w:cs="Arial"/>
          <w:color w:val="000000" w:themeColor="text1"/>
          <w:szCs w:val="24"/>
        </w:rPr>
      </w:pPr>
    </w:p>
    <w:p w:rsidRPr="00935DB6" w:rsidR="00E57AB5" w:rsidP="00E57AB5" w:rsidRDefault="00E57AB5" w14:paraId="66927D60" w14:textId="77777777">
      <w:pPr>
        <w:tabs>
          <w:tab w:val="left" w:pos="-1440"/>
        </w:tabs>
        <w:spacing w:line="211" w:lineRule="auto"/>
        <w:ind w:left="3600" w:hanging="3600"/>
        <w:jc w:val="both"/>
        <w:rPr>
          <w:rFonts w:ascii="Arial" w:hAnsi="Arial" w:cs="Arial"/>
          <w:color w:val="000000" w:themeColor="text1"/>
          <w:szCs w:val="24"/>
        </w:rPr>
      </w:pPr>
    </w:p>
    <w:p w:rsidRPr="00935DB6" w:rsidR="00E57AB5" w:rsidP="00E57AB5" w:rsidRDefault="00E57AB5" w14:paraId="1CE0A7E4" w14:textId="4778A288">
      <w:pPr>
        <w:tabs>
          <w:tab w:val="left" w:pos="-1440"/>
        </w:tabs>
        <w:spacing w:line="211" w:lineRule="auto"/>
        <w:ind w:left="3600" w:hanging="3600"/>
        <w:jc w:val="both"/>
        <w:rPr>
          <w:rFonts w:ascii="Arial" w:hAnsi="Arial" w:cs="Arial"/>
          <w:color w:val="000000" w:themeColor="text1"/>
          <w:szCs w:val="24"/>
        </w:rPr>
      </w:pPr>
      <w:r w:rsidRPr="00935DB6">
        <w:rPr>
          <w:rFonts w:ascii="Arial" w:hAnsi="Arial" w:cs="Arial"/>
          <w:b/>
          <w:color w:val="000000" w:themeColor="text1"/>
          <w:szCs w:val="24"/>
        </w:rPr>
        <w:t>RATIONALE</w:t>
      </w:r>
      <w:r w:rsidRPr="00935DB6">
        <w:rPr>
          <w:rFonts w:ascii="Arial" w:hAnsi="Arial" w:cs="Arial"/>
          <w:color w:val="000000" w:themeColor="text1"/>
          <w:szCs w:val="24"/>
        </w:rPr>
        <w:tab/>
      </w:r>
    </w:p>
    <w:p w:rsidRPr="00935DB6" w:rsidR="00E57AB5" w:rsidP="00E57AB5" w:rsidRDefault="00E57AB5" w14:paraId="71958B66" w14:textId="77777777">
      <w:pPr>
        <w:tabs>
          <w:tab w:val="left" w:pos="-1440"/>
        </w:tabs>
        <w:spacing w:line="211" w:lineRule="auto"/>
        <w:ind w:left="3600" w:hanging="3600"/>
        <w:jc w:val="both"/>
        <w:rPr>
          <w:rFonts w:ascii="Arial" w:hAnsi="Arial" w:cs="Arial"/>
          <w:color w:val="000000" w:themeColor="text1"/>
          <w:szCs w:val="24"/>
        </w:rPr>
      </w:pPr>
    </w:p>
    <w:p w:rsidRPr="00935DB6" w:rsidR="00E57AB5" w:rsidP="00E57AB5" w:rsidRDefault="00E57AB5" w14:paraId="1111C364" w14:textId="7A0022E1">
      <w:pPr>
        <w:tabs>
          <w:tab w:val="left" w:pos="-1440"/>
        </w:tabs>
        <w:spacing w:line="211" w:lineRule="auto"/>
        <w:ind w:left="3600" w:hanging="3600"/>
        <w:jc w:val="both"/>
        <w:rPr>
          <w:rFonts w:ascii="Arial" w:hAnsi="Arial" w:cs="Arial"/>
          <w:color w:val="000000" w:themeColor="text1"/>
          <w:szCs w:val="24"/>
        </w:rPr>
      </w:pPr>
      <w:r w:rsidRPr="00935DB6">
        <w:rPr>
          <w:rFonts w:ascii="Arial" w:hAnsi="Arial" w:cs="Arial"/>
          <w:b/>
          <w:color w:val="000000" w:themeColor="text1"/>
          <w:szCs w:val="24"/>
        </w:rPr>
        <w:t>AIMS</w:t>
      </w:r>
      <w:r w:rsidRPr="00935DB6">
        <w:rPr>
          <w:rFonts w:ascii="Arial" w:hAnsi="Arial" w:cs="Arial"/>
          <w:b/>
          <w:color w:val="000000" w:themeColor="text1"/>
          <w:szCs w:val="24"/>
        </w:rPr>
        <w:tab/>
      </w:r>
    </w:p>
    <w:p w:rsidRPr="00935DB6" w:rsidR="00E57AB5" w:rsidP="00E57AB5" w:rsidRDefault="00E57AB5" w14:paraId="71818634" w14:textId="77777777">
      <w:pPr>
        <w:tabs>
          <w:tab w:val="left" w:pos="-1440"/>
        </w:tabs>
        <w:spacing w:line="211" w:lineRule="auto"/>
        <w:ind w:left="3600" w:hanging="3600"/>
        <w:jc w:val="both"/>
        <w:rPr>
          <w:rFonts w:ascii="Arial" w:hAnsi="Arial" w:cs="Arial"/>
          <w:color w:val="000000" w:themeColor="text1"/>
          <w:szCs w:val="24"/>
        </w:rPr>
      </w:pPr>
    </w:p>
    <w:p w:rsidRPr="00935DB6" w:rsidR="00E57AB5" w:rsidP="00E57AB5" w:rsidRDefault="00E57AB5" w14:paraId="11065F8C" w14:textId="72470C05">
      <w:pPr>
        <w:tabs>
          <w:tab w:val="left" w:pos="-1440"/>
        </w:tabs>
        <w:spacing w:line="211" w:lineRule="auto"/>
        <w:ind w:left="3600" w:hanging="3600"/>
        <w:jc w:val="both"/>
        <w:rPr>
          <w:rFonts w:ascii="Arial" w:hAnsi="Arial" w:cs="Arial"/>
          <w:color w:val="000000" w:themeColor="text1"/>
          <w:szCs w:val="24"/>
        </w:rPr>
      </w:pPr>
      <w:r w:rsidRPr="00935DB6">
        <w:rPr>
          <w:rFonts w:ascii="Arial" w:hAnsi="Arial" w:cs="Arial"/>
          <w:b/>
          <w:color w:val="000000" w:themeColor="text1"/>
          <w:szCs w:val="24"/>
        </w:rPr>
        <w:t>LEARNING OUTCOMES</w:t>
      </w:r>
      <w:r w:rsidRPr="00935DB6">
        <w:rPr>
          <w:rFonts w:ascii="Arial" w:hAnsi="Arial" w:cs="Arial"/>
          <w:color w:val="000000" w:themeColor="text1"/>
          <w:szCs w:val="24"/>
        </w:rPr>
        <w:tab/>
      </w:r>
    </w:p>
    <w:p w:rsidRPr="00935DB6" w:rsidR="00E57AB5" w:rsidP="00E57AB5" w:rsidRDefault="00E57AB5" w14:paraId="3C8C2BA4" w14:textId="77777777">
      <w:pPr>
        <w:tabs>
          <w:tab w:val="left" w:pos="-1440"/>
        </w:tabs>
        <w:spacing w:line="211" w:lineRule="auto"/>
        <w:ind w:left="3600" w:hanging="3600"/>
        <w:jc w:val="both"/>
        <w:rPr>
          <w:rFonts w:ascii="Arial" w:hAnsi="Arial" w:cs="Arial"/>
          <w:color w:val="000000" w:themeColor="text1"/>
          <w:szCs w:val="24"/>
        </w:rPr>
      </w:pPr>
    </w:p>
    <w:p w:rsidRPr="00935DB6" w:rsidR="00E57AB5" w:rsidP="00E57AB5" w:rsidRDefault="00E57AB5" w14:paraId="68730BBE" w14:textId="17F4E2D0">
      <w:pPr>
        <w:tabs>
          <w:tab w:val="left" w:pos="-1440"/>
        </w:tabs>
        <w:spacing w:line="211" w:lineRule="auto"/>
        <w:ind w:left="3600" w:hanging="3600"/>
        <w:jc w:val="both"/>
        <w:rPr>
          <w:rFonts w:ascii="Arial" w:hAnsi="Arial" w:cs="Arial"/>
          <w:color w:val="000000" w:themeColor="text1"/>
          <w:szCs w:val="24"/>
        </w:rPr>
      </w:pPr>
      <w:r w:rsidRPr="00935DB6">
        <w:rPr>
          <w:rFonts w:ascii="Arial" w:hAnsi="Arial" w:cs="Arial"/>
          <w:b/>
          <w:color w:val="000000" w:themeColor="text1"/>
          <w:szCs w:val="24"/>
        </w:rPr>
        <w:t>CONTENT</w:t>
      </w:r>
      <w:r w:rsidRPr="00935DB6">
        <w:rPr>
          <w:rFonts w:ascii="Arial" w:hAnsi="Arial" w:cs="Arial"/>
          <w:color w:val="000000" w:themeColor="text1"/>
          <w:szCs w:val="24"/>
        </w:rPr>
        <w:tab/>
      </w:r>
    </w:p>
    <w:p w:rsidRPr="00935DB6" w:rsidR="00E57AB5" w:rsidP="00E57AB5" w:rsidRDefault="00E57AB5" w14:paraId="209657B6" w14:textId="77777777">
      <w:pPr>
        <w:tabs>
          <w:tab w:val="left" w:pos="-1440"/>
        </w:tabs>
        <w:spacing w:line="211" w:lineRule="auto"/>
        <w:ind w:left="3600" w:hanging="3600"/>
        <w:jc w:val="both"/>
        <w:rPr>
          <w:rFonts w:ascii="Arial" w:hAnsi="Arial" w:cs="Arial"/>
          <w:color w:val="000000" w:themeColor="text1"/>
          <w:szCs w:val="24"/>
        </w:rPr>
      </w:pPr>
    </w:p>
    <w:p w:rsidRPr="00935DB6" w:rsidR="00E57AB5" w:rsidP="00E57AB5" w:rsidRDefault="00E57AB5" w14:paraId="42AF92DF" w14:textId="28ADFD29">
      <w:pPr>
        <w:tabs>
          <w:tab w:val="left" w:pos="-1440"/>
        </w:tabs>
        <w:spacing w:line="211" w:lineRule="auto"/>
        <w:jc w:val="both"/>
        <w:rPr>
          <w:rFonts w:ascii="Arial" w:hAnsi="Arial" w:cs="Arial"/>
          <w:color w:val="000000" w:themeColor="text1"/>
          <w:szCs w:val="24"/>
        </w:rPr>
      </w:pPr>
      <w:r w:rsidRPr="00935DB6">
        <w:rPr>
          <w:rFonts w:ascii="Arial" w:hAnsi="Arial" w:cs="Arial"/>
          <w:b/>
          <w:color w:val="000000" w:themeColor="text1"/>
          <w:szCs w:val="24"/>
        </w:rPr>
        <w:t>LEARNING AND TEACHING METHODS</w:t>
      </w:r>
      <w:r w:rsidRPr="00935DB6">
        <w:rPr>
          <w:rFonts w:ascii="Arial" w:hAnsi="Arial" w:cs="Arial"/>
          <w:color w:val="000000" w:themeColor="text1"/>
          <w:szCs w:val="24"/>
        </w:rPr>
        <w:t xml:space="preserve"> </w:t>
      </w:r>
      <w:r w:rsidRPr="00935DB6">
        <w:rPr>
          <w:rFonts w:ascii="Arial" w:hAnsi="Arial" w:cs="Arial"/>
          <w:color w:val="000000" w:themeColor="text1"/>
          <w:szCs w:val="24"/>
        </w:rPr>
        <w:tab/>
      </w:r>
    </w:p>
    <w:p w:rsidRPr="00935DB6" w:rsidR="00742926" w:rsidP="00E57AB5" w:rsidRDefault="00742926" w14:paraId="68E037B6" w14:textId="77777777">
      <w:pPr>
        <w:tabs>
          <w:tab w:val="left" w:pos="-1440"/>
        </w:tabs>
        <w:spacing w:line="211" w:lineRule="auto"/>
        <w:jc w:val="both"/>
        <w:rPr>
          <w:rFonts w:ascii="Arial" w:hAnsi="Arial" w:cs="Arial"/>
          <w:b/>
          <w:color w:val="000000" w:themeColor="text1"/>
          <w:szCs w:val="24"/>
        </w:rPr>
      </w:pPr>
    </w:p>
    <w:p w:rsidRPr="00935DB6" w:rsidR="00E57AB5" w:rsidP="00E57AB5" w:rsidRDefault="00E57AB5" w14:paraId="64A23FDD" w14:textId="77777777">
      <w:pPr>
        <w:tabs>
          <w:tab w:val="left" w:pos="-1440"/>
        </w:tabs>
        <w:spacing w:line="211" w:lineRule="auto"/>
        <w:ind w:left="720"/>
        <w:jc w:val="both"/>
        <w:rPr>
          <w:rFonts w:ascii="Arial" w:hAnsi="Arial" w:cs="Arial"/>
          <w:b/>
          <w:color w:val="000000" w:themeColor="text1"/>
          <w:szCs w:val="24"/>
        </w:rPr>
      </w:pPr>
    </w:p>
    <w:p w:rsidRPr="00935DB6" w:rsidR="00E57AB5" w:rsidP="00742926" w:rsidRDefault="00E57AB5" w14:paraId="1D1EADE8" w14:textId="058C39A8">
      <w:pPr>
        <w:tabs>
          <w:tab w:val="left" w:pos="-1440"/>
        </w:tabs>
        <w:spacing w:line="211" w:lineRule="auto"/>
        <w:ind w:left="3600" w:hanging="3600"/>
        <w:jc w:val="both"/>
        <w:rPr>
          <w:rFonts w:ascii="Arial" w:hAnsi="Arial" w:cs="Arial"/>
          <w:color w:val="000000" w:themeColor="text1"/>
          <w:szCs w:val="24"/>
        </w:rPr>
      </w:pPr>
      <w:r w:rsidRPr="00935DB6">
        <w:rPr>
          <w:rFonts w:ascii="Arial" w:hAnsi="Arial" w:cs="Arial"/>
          <w:b/>
          <w:color w:val="000000" w:themeColor="text1"/>
          <w:szCs w:val="24"/>
        </w:rPr>
        <w:t xml:space="preserve">ASSESSMENT AND FEEDBACK </w:t>
      </w:r>
    </w:p>
    <w:p w:rsidRPr="00935DB6" w:rsidR="00742926" w:rsidP="00742926" w:rsidRDefault="00742926" w14:paraId="68D6F58B" w14:textId="77777777">
      <w:pPr>
        <w:tabs>
          <w:tab w:val="left" w:pos="-1440"/>
        </w:tabs>
        <w:spacing w:line="211" w:lineRule="auto"/>
        <w:ind w:left="3600" w:hanging="3600"/>
        <w:jc w:val="both"/>
        <w:rPr>
          <w:rFonts w:ascii="Arial" w:hAnsi="Arial" w:cs="Arial"/>
          <w:b/>
          <w:color w:val="000000" w:themeColor="text1"/>
          <w:szCs w:val="24"/>
        </w:rPr>
      </w:pPr>
    </w:p>
    <w:p w:rsidRPr="00935DB6" w:rsidR="00E57AB5" w:rsidP="00742926" w:rsidRDefault="00E57AB5" w14:paraId="212822E1" w14:textId="7D4739A2">
      <w:pPr>
        <w:tabs>
          <w:tab w:val="left" w:pos="-1440"/>
        </w:tabs>
        <w:spacing w:line="211" w:lineRule="auto"/>
        <w:ind w:left="3600" w:hanging="3600"/>
        <w:jc w:val="both"/>
        <w:rPr>
          <w:rFonts w:ascii="Arial" w:hAnsi="Arial" w:cs="Arial"/>
          <w:color w:val="000000" w:themeColor="text1"/>
          <w:szCs w:val="24"/>
        </w:rPr>
      </w:pPr>
      <w:r w:rsidRPr="00935DB6">
        <w:rPr>
          <w:rFonts w:ascii="Arial" w:hAnsi="Arial" w:cs="Arial"/>
          <w:color w:val="000000" w:themeColor="text1"/>
          <w:szCs w:val="24"/>
        </w:rPr>
        <w:t xml:space="preserve">Give the distribution of marks between  % Coursework </w:t>
      </w:r>
      <w:r w:rsidRPr="00935DB6" w:rsidR="00742926">
        <w:rPr>
          <w:rFonts w:ascii="Arial" w:hAnsi="Arial" w:cs="Arial"/>
          <w:color w:val="000000" w:themeColor="text1"/>
          <w:szCs w:val="24"/>
        </w:rPr>
        <w:t xml:space="preserve">and/or </w:t>
      </w:r>
      <w:r w:rsidRPr="00935DB6">
        <w:rPr>
          <w:rFonts w:ascii="Arial" w:hAnsi="Arial" w:cs="Arial"/>
          <w:color w:val="000000" w:themeColor="text1"/>
          <w:szCs w:val="24"/>
        </w:rPr>
        <w:t>% Examination</w:t>
      </w:r>
    </w:p>
    <w:p w:rsidRPr="00935DB6" w:rsidR="00E57AB5" w:rsidP="00E57AB5" w:rsidRDefault="00E57AB5" w14:paraId="1BCEC78A" w14:textId="77777777">
      <w:pPr>
        <w:tabs>
          <w:tab w:val="left" w:pos="-1440"/>
        </w:tabs>
        <w:spacing w:line="211" w:lineRule="auto"/>
        <w:ind w:left="720"/>
        <w:jc w:val="both"/>
        <w:rPr>
          <w:rFonts w:ascii="Arial" w:hAnsi="Arial" w:cs="Arial"/>
          <w:color w:val="000000" w:themeColor="text1"/>
          <w:szCs w:val="24"/>
        </w:rPr>
      </w:pPr>
    </w:p>
    <w:p w:rsidRPr="00935DB6" w:rsidR="00E57AB5" w:rsidP="00742926" w:rsidRDefault="00E57AB5" w14:paraId="6456D2AB" w14:textId="505E1BAE">
      <w:pPr>
        <w:tabs>
          <w:tab w:val="left" w:pos="-1440"/>
        </w:tabs>
        <w:spacing w:line="211" w:lineRule="auto"/>
        <w:ind w:left="3600" w:hanging="3600"/>
        <w:jc w:val="both"/>
        <w:rPr>
          <w:rFonts w:ascii="Arial" w:hAnsi="Arial" w:cs="Arial"/>
          <w:color w:val="000000" w:themeColor="text1"/>
          <w:szCs w:val="24"/>
        </w:rPr>
      </w:pPr>
      <w:r w:rsidRPr="00935DB6">
        <w:rPr>
          <w:rFonts w:ascii="Arial" w:hAnsi="Arial" w:cs="Arial"/>
          <w:b/>
          <w:color w:val="000000" w:themeColor="text1"/>
          <w:szCs w:val="24"/>
        </w:rPr>
        <w:t>READING LIST</w:t>
      </w:r>
      <w:r w:rsidRPr="00935DB6">
        <w:rPr>
          <w:rFonts w:ascii="Arial" w:hAnsi="Arial" w:cs="Arial"/>
          <w:color w:val="000000" w:themeColor="text1"/>
          <w:szCs w:val="24"/>
        </w:rPr>
        <w:tab/>
      </w:r>
    </w:p>
    <w:p w:rsidRPr="00935DB6" w:rsidR="00E57AB5" w:rsidP="00E57AB5" w:rsidRDefault="00E57AB5" w14:paraId="71DCC3F5" w14:textId="77777777">
      <w:pPr>
        <w:tabs>
          <w:tab w:val="left" w:pos="-1440"/>
        </w:tabs>
        <w:spacing w:line="211" w:lineRule="auto"/>
        <w:jc w:val="both"/>
        <w:rPr>
          <w:rFonts w:ascii="Arial" w:hAnsi="Arial" w:cs="Arial"/>
          <w:color w:val="000000" w:themeColor="text1"/>
          <w:szCs w:val="24"/>
        </w:rPr>
      </w:pPr>
    </w:p>
    <w:p w:rsidRPr="00935DB6" w:rsidR="00E57AB5" w:rsidP="611EE65D" w:rsidRDefault="00E57AB5" w14:paraId="3D56860A" w14:textId="77777777">
      <w:pPr>
        <w:spacing w:line="211" w:lineRule="auto"/>
        <w:ind w:hanging="0" w:firstLine="0"/>
        <w:jc w:val="both"/>
        <w:rPr>
          <w:rFonts w:ascii="Arial" w:hAnsi="Arial" w:cs="Arial"/>
          <w:color w:val="000000" w:themeColor="text1"/>
        </w:rPr>
      </w:pPr>
      <w:r w:rsidRPr="611EE65D">
        <w:rPr>
          <w:rFonts w:ascii="Arial" w:hAnsi="Arial" w:cs="Arial"/>
          <w:b w:val="1"/>
          <w:bCs w:val="1"/>
          <w:color w:val="000000" w:themeColor="text1"/>
        </w:rPr>
        <w:t>SUMMARY DESCRIPTION</w:t>
      </w:r>
      <w:r w:rsidRPr="00935DB6">
        <w:rPr>
          <w:rFonts w:ascii="Arial" w:hAnsi="Arial" w:cs="Arial"/>
          <w:b/>
          <w:color w:val="000000" w:themeColor="text1"/>
          <w:szCs w:val="24"/>
        </w:rPr>
        <w:tab/>
      </w:r>
    </w:p>
    <w:p w:rsidRPr="00935DB6" w:rsidR="00E57AB5" w:rsidP="00E57AB5" w:rsidRDefault="00E57AB5" w14:paraId="3B61072C" w14:textId="77777777">
      <w:pPr>
        <w:tabs>
          <w:tab w:val="left" w:pos="-1440"/>
        </w:tabs>
        <w:spacing w:line="211" w:lineRule="auto"/>
        <w:ind w:left="720"/>
        <w:jc w:val="both"/>
        <w:rPr>
          <w:rFonts w:ascii="Arial" w:hAnsi="Arial" w:cs="Arial"/>
          <w:color w:val="000000" w:themeColor="text1"/>
          <w:szCs w:val="24"/>
        </w:rPr>
      </w:pPr>
    </w:p>
    <w:p w:rsidRPr="00935DB6" w:rsidR="00424FB3" w:rsidRDefault="00424FB3" w14:paraId="4F62E162" w14:textId="77777777">
      <w:pPr>
        <w:rPr>
          <w:rFonts w:ascii="Arial" w:hAnsi="Arial" w:cs="Arial"/>
          <w:color w:val="000000" w:themeColor="text1"/>
          <w:szCs w:val="24"/>
        </w:rPr>
      </w:pPr>
      <w:r w:rsidRPr="00935DB6">
        <w:rPr>
          <w:rFonts w:ascii="Arial" w:hAnsi="Arial" w:cs="Arial"/>
          <w:color w:val="000000" w:themeColor="text1"/>
          <w:szCs w:val="24"/>
        </w:rPr>
        <w:br w:type="page"/>
      </w:r>
    </w:p>
    <w:p w:rsidRPr="00935DB6" w:rsidR="00A445D2" w:rsidP="00E57AB5" w:rsidRDefault="00785131" w14:paraId="6B31F8C4" w14:textId="750EAF2A">
      <w:pPr>
        <w:tabs>
          <w:tab w:val="right" w:pos="9356"/>
        </w:tabs>
        <w:spacing w:after="120"/>
        <w:jc w:val="both"/>
        <w:rPr>
          <w:rFonts w:ascii="Arial" w:hAnsi="Arial" w:cs="Arial"/>
          <w:color w:val="000000" w:themeColor="text1"/>
          <w:szCs w:val="24"/>
        </w:rPr>
      </w:pPr>
      <w:r w:rsidRPr="00935DB6">
        <w:rPr>
          <w:rFonts w:ascii="Arial" w:hAnsi="Arial" w:cs="Arial"/>
          <w:color w:val="000000" w:themeColor="text1"/>
          <w:szCs w:val="24"/>
        </w:rPr>
        <w:t xml:space="preserve">This Module Description Guidance is structured to follow the order of the Module Description Form within the Curriculum Management System (CMS), supporting users </w:t>
      </w:r>
      <w:r w:rsidRPr="00935DB6" w:rsidR="00C43950">
        <w:rPr>
          <w:rFonts w:ascii="Arial" w:hAnsi="Arial" w:cs="Arial"/>
          <w:color w:val="000000" w:themeColor="text1"/>
          <w:szCs w:val="24"/>
        </w:rPr>
        <w:t>to complete</w:t>
      </w:r>
      <w:r w:rsidRPr="00935DB6">
        <w:rPr>
          <w:rFonts w:ascii="Arial" w:hAnsi="Arial" w:cs="Arial"/>
          <w:color w:val="000000" w:themeColor="text1"/>
          <w:szCs w:val="24"/>
        </w:rPr>
        <w:t xml:space="preserve"> each data field accurately and consistently. It provides step-by-step advice aligned with the CMS screens</w:t>
      </w:r>
      <w:r w:rsidRPr="00935DB6" w:rsidR="00EB681D">
        <w:rPr>
          <w:rFonts w:ascii="Arial" w:hAnsi="Arial" w:cs="Arial"/>
          <w:color w:val="000000" w:themeColor="text1"/>
          <w:szCs w:val="24"/>
        </w:rPr>
        <w:t xml:space="preserve"> and the checks that School/Faculty approvers and CCEA would quality assure for </w:t>
      </w:r>
      <w:r w:rsidRPr="00935DB6" w:rsidR="00A445D2">
        <w:rPr>
          <w:rFonts w:ascii="Arial" w:hAnsi="Arial" w:cs="Arial"/>
          <w:color w:val="000000" w:themeColor="text1"/>
          <w:szCs w:val="24"/>
        </w:rPr>
        <w:t xml:space="preserve">adherence to standards. </w:t>
      </w:r>
    </w:p>
    <w:p w:rsidRPr="00935DB6" w:rsidR="00E57AB5" w:rsidP="00E57AB5" w:rsidRDefault="00785131" w14:paraId="2C432493" w14:textId="1E81C908">
      <w:pPr>
        <w:tabs>
          <w:tab w:val="right" w:pos="9356"/>
        </w:tabs>
        <w:spacing w:after="120"/>
        <w:jc w:val="both"/>
        <w:rPr>
          <w:rFonts w:ascii="Arial" w:hAnsi="Arial" w:cs="Arial"/>
          <w:color w:val="000000" w:themeColor="text1"/>
          <w:szCs w:val="24"/>
        </w:rPr>
      </w:pPr>
      <w:r w:rsidRPr="00935DB6">
        <w:rPr>
          <w:rFonts w:ascii="Arial" w:hAnsi="Arial" w:cs="Arial"/>
          <w:color w:val="000000" w:themeColor="text1"/>
          <w:szCs w:val="24"/>
        </w:rPr>
        <w:t xml:space="preserve">Italicised text throughout the CMS interface offers additional guidance, and a PDF version is automatically generated in Arial font, size 12. </w:t>
      </w:r>
      <w:r w:rsidRPr="00935DB6" w:rsidR="00A445D2">
        <w:rPr>
          <w:rFonts w:ascii="Arial" w:hAnsi="Arial" w:cs="Arial"/>
          <w:color w:val="000000" w:themeColor="text1"/>
          <w:szCs w:val="24"/>
        </w:rPr>
        <w:t xml:space="preserve">The </w:t>
      </w:r>
      <w:r w:rsidRPr="00935DB6" w:rsidR="008541D3">
        <w:rPr>
          <w:rFonts w:ascii="Arial" w:hAnsi="Arial" w:cs="Arial"/>
          <w:color w:val="000000" w:themeColor="text1"/>
          <w:szCs w:val="24"/>
        </w:rPr>
        <w:t>Integrated</w:t>
      </w:r>
      <w:r w:rsidRPr="00935DB6" w:rsidR="00A445D2">
        <w:rPr>
          <w:rFonts w:ascii="Arial" w:hAnsi="Arial" w:cs="Arial"/>
          <w:color w:val="000000" w:themeColor="text1"/>
          <w:szCs w:val="24"/>
        </w:rPr>
        <w:t xml:space="preserve"> Curriculum Design Framework (ICDF) </w:t>
      </w:r>
      <w:r w:rsidRPr="00935DB6" w:rsidR="008541D3">
        <w:rPr>
          <w:rFonts w:ascii="Arial" w:hAnsi="Arial" w:cs="Arial"/>
          <w:color w:val="000000" w:themeColor="text1"/>
          <w:szCs w:val="24"/>
        </w:rPr>
        <w:t xml:space="preserve">has </w:t>
      </w:r>
      <w:hyperlink w:history="1" r:id="rId10">
        <w:r w:rsidRPr="00935DB6" w:rsidR="008541D3">
          <w:rPr>
            <w:rStyle w:val="Hyperlink"/>
            <w:rFonts w:ascii="Arial" w:hAnsi="Arial" w:cs="Arial"/>
            <w:color w:val="000000" w:themeColor="text1"/>
            <w:szCs w:val="24"/>
          </w:rPr>
          <w:t>Module Design R</w:t>
        </w:r>
        <w:r w:rsidRPr="00935DB6">
          <w:rPr>
            <w:rStyle w:val="Hyperlink"/>
            <w:rFonts w:ascii="Arial" w:hAnsi="Arial" w:cs="Arial"/>
            <w:color w:val="000000" w:themeColor="text1"/>
            <w:szCs w:val="24"/>
          </w:rPr>
          <w:t>esources</w:t>
        </w:r>
      </w:hyperlink>
      <w:r w:rsidRPr="00935DB6">
        <w:rPr>
          <w:rFonts w:ascii="Arial" w:hAnsi="Arial" w:cs="Arial"/>
          <w:color w:val="000000" w:themeColor="text1"/>
          <w:szCs w:val="24"/>
        </w:rPr>
        <w:t xml:space="preserve"> available to support effective module design, including writing learning outcomes and assessment strategies</w:t>
      </w:r>
      <w:r w:rsidRPr="00935DB6" w:rsidR="008541D3">
        <w:rPr>
          <w:rFonts w:ascii="Arial" w:hAnsi="Arial" w:cs="Arial"/>
          <w:color w:val="000000" w:themeColor="text1"/>
          <w:szCs w:val="24"/>
        </w:rPr>
        <w:t xml:space="preserve"> and reading lists. </w:t>
      </w:r>
    </w:p>
    <w:p w:rsidRPr="00935DB6" w:rsidR="00785131" w:rsidP="00E57AB5" w:rsidRDefault="00785131" w14:paraId="200C37E8" w14:textId="77777777">
      <w:pPr>
        <w:tabs>
          <w:tab w:val="right" w:pos="9356"/>
        </w:tabs>
        <w:spacing w:after="120"/>
        <w:jc w:val="both"/>
        <w:rPr>
          <w:rFonts w:ascii="Arial" w:hAnsi="Arial" w:cs="Arial"/>
          <w:b/>
          <w:color w:val="000000" w:themeColor="text1"/>
          <w:szCs w:val="24"/>
        </w:rPr>
      </w:pPr>
    </w:p>
    <w:tbl>
      <w:tblPr>
        <w:tblW w:w="9453" w:type="dxa"/>
        <w:tblLayout w:type="fixed"/>
        <w:tblLook w:val="0000" w:firstRow="0" w:lastRow="0" w:firstColumn="0" w:lastColumn="0" w:noHBand="0" w:noVBand="0"/>
      </w:tblPr>
      <w:tblGrid>
        <w:gridCol w:w="3780"/>
        <w:gridCol w:w="1182"/>
        <w:gridCol w:w="1134"/>
        <w:gridCol w:w="675"/>
        <w:gridCol w:w="1026"/>
        <w:gridCol w:w="1656"/>
      </w:tblGrid>
      <w:tr w:rsidRPr="00935DB6" w:rsidR="00935DB6" w:rsidTr="003F16FA" w14:paraId="6684A9E7" w14:textId="77777777">
        <w:tc>
          <w:tcPr>
            <w:tcW w:w="3780" w:type="dxa"/>
          </w:tcPr>
          <w:p w:rsidRPr="00935DB6" w:rsidR="00E57AB5" w:rsidP="003F16FA" w:rsidRDefault="00E57AB5" w14:paraId="26DEE7FB" w14:textId="77777777">
            <w:pPr>
              <w:spacing w:after="120"/>
              <w:rPr>
                <w:rFonts w:ascii="Arial" w:hAnsi="Arial" w:cs="Arial"/>
                <w:b/>
                <w:color w:val="000000" w:themeColor="text1"/>
                <w:szCs w:val="24"/>
              </w:rPr>
            </w:pPr>
            <w:r w:rsidRPr="00935DB6">
              <w:rPr>
                <w:rFonts w:ascii="Arial" w:hAnsi="Arial" w:cs="Arial"/>
                <w:b/>
                <w:color w:val="000000" w:themeColor="text1"/>
                <w:szCs w:val="24"/>
              </w:rPr>
              <w:t>MODULE TITLE</w:t>
            </w:r>
          </w:p>
        </w:tc>
        <w:tc>
          <w:tcPr>
            <w:tcW w:w="5673" w:type="dxa"/>
            <w:gridSpan w:val="5"/>
          </w:tcPr>
          <w:p w:rsidRPr="00935DB6" w:rsidR="00E57AB5" w:rsidP="003F16FA" w:rsidRDefault="00E57AB5" w14:paraId="50765416" w14:textId="77777777">
            <w:pPr>
              <w:spacing w:after="120"/>
              <w:jc w:val="both"/>
              <w:rPr>
                <w:rFonts w:ascii="Arial" w:hAnsi="Arial" w:cs="Arial"/>
                <w:color w:val="000000" w:themeColor="text1"/>
                <w:szCs w:val="24"/>
              </w:rPr>
            </w:pPr>
            <w:r w:rsidRPr="00935DB6">
              <w:rPr>
                <w:rFonts w:ascii="Arial" w:hAnsi="Arial" w:cs="Arial"/>
                <w:color w:val="000000" w:themeColor="text1"/>
                <w:szCs w:val="24"/>
              </w:rPr>
              <w:t>Full title (maximum 65 characters) and short title if over 30 characters</w:t>
            </w:r>
          </w:p>
        </w:tc>
      </w:tr>
      <w:tr w:rsidRPr="00935DB6" w:rsidR="00935DB6" w:rsidTr="003F16FA" w14:paraId="754E44F6" w14:textId="77777777">
        <w:tc>
          <w:tcPr>
            <w:tcW w:w="3780" w:type="dxa"/>
          </w:tcPr>
          <w:p w:rsidRPr="00935DB6" w:rsidR="00E57AB5" w:rsidP="003F16FA" w:rsidRDefault="00E57AB5" w14:paraId="0A7701ED" w14:textId="77777777">
            <w:pPr>
              <w:spacing w:after="120"/>
              <w:rPr>
                <w:rFonts w:ascii="Arial" w:hAnsi="Arial" w:cs="Arial"/>
                <w:b/>
                <w:color w:val="000000" w:themeColor="text1"/>
                <w:szCs w:val="24"/>
              </w:rPr>
            </w:pPr>
            <w:r w:rsidRPr="00935DB6">
              <w:rPr>
                <w:rFonts w:ascii="Arial" w:hAnsi="Arial" w:cs="Arial"/>
                <w:b/>
                <w:color w:val="000000" w:themeColor="text1"/>
                <w:szCs w:val="24"/>
              </w:rPr>
              <w:t>MODULE CODE</w:t>
            </w:r>
          </w:p>
        </w:tc>
        <w:tc>
          <w:tcPr>
            <w:tcW w:w="5673" w:type="dxa"/>
            <w:gridSpan w:val="5"/>
          </w:tcPr>
          <w:p w:rsidRPr="00935DB6" w:rsidR="00E57AB5" w:rsidP="003F16FA" w:rsidRDefault="00E57AB5" w14:paraId="12919002" w14:textId="1C725FF7">
            <w:pPr>
              <w:spacing w:after="120"/>
              <w:jc w:val="both"/>
              <w:rPr>
                <w:rFonts w:ascii="Arial" w:hAnsi="Arial" w:cs="Arial"/>
                <w:color w:val="000000" w:themeColor="text1"/>
                <w:szCs w:val="24"/>
              </w:rPr>
            </w:pPr>
            <w:r w:rsidRPr="00935DB6">
              <w:rPr>
                <w:rFonts w:ascii="Arial" w:hAnsi="Arial" w:cs="Arial"/>
                <w:color w:val="000000" w:themeColor="text1"/>
                <w:szCs w:val="24"/>
              </w:rPr>
              <w:t>[Select Academic Subject; code allocated automatically]</w:t>
            </w:r>
          </w:p>
        </w:tc>
      </w:tr>
      <w:tr w:rsidRPr="00935DB6" w:rsidR="00935DB6" w:rsidTr="003F16FA" w14:paraId="6B826E33" w14:textId="77777777">
        <w:tc>
          <w:tcPr>
            <w:tcW w:w="3780" w:type="dxa"/>
          </w:tcPr>
          <w:p w:rsidRPr="00935DB6" w:rsidR="00E57AB5" w:rsidP="003F16FA" w:rsidRDefault="00E57AB5" w14:paraId="56B87FF6" w14:textId="77777777">
            <w:pPr>
              <w:spacing w:after="120"/>
              <w:rPr>
                <w:rFonts w:ascii="Arial" w:hAnsi="Arial" w:cs="Arial"/>
                <w:b/>
                <w:color w:val="000000" w:themeColor="text1"/>
                <w:szCs w:val="24"/>
              </w:rPr>
            </w:pPr>
            <w:r w:rsidRPr="00935DB6">
              <w:rPr>
                <w:rFonts w:ascii="Arial" w:hAnsi="Arial" w:cs="Arial"/>
                <w:b/>
                <w:color w:val="000000" w:themeColor="text1"/>
                <w:szCs w:val="24"/>
              </w:rPr>
              <w:t>EFFECTIVE FROM</w:t>
            </w:r>
          </w:p>
        </w:tc>
        <w:tc>
          <w:tcPr>
            <w:tcW w:w="5673" w:type="dxa"/>
            <w:gridSpan w:val="5"/>
          </w:tcPr>
          <w:p w:rsidRPr="00935DB6" w:rsidR="00E57AB5" w:rsidP="008342E6" w:rsidRDefault="00E57AB5" w14:paraId="7F11DE19" w14:textId="4E2A1844">
            <w:pPr>
              <w:spacing w:after="120"/>
              <w:ind w:left="-60"/>
              <w:jc w:val="both"/>
              <w:rPr>
                <w:rFonts w:ascii="Arial" w:hAnsi="Arial" w:cs="Arial"/>
                <w:color w:val="000000" w:themeColor="text1"/>
                <w:szCs w:val="24"/>
              </w:rPr>
            </w:pPr>
            <w:r w:rsidRPr="00935DB6">
              <w:rPr>
                <w:rFonts w:ascii="Arial" w:hAnsi="Arial" w:cs="Arial"/>
                <w:color w:val="000000" w:themeColor="text1"/>
                <w:szCs w:val="24"/>
              </w:rPr>
              <w:t xml:space="preserve">Month and year in which this version of the module is first taught </w:t>
            </w:r>
            <w:r w:rsidRPr="00935DB6" w:rsidR="00B80C91">
              <w:rPr>
                <w:rFonts w:ascii="Arial" w:hAnsi="Arial" w:cs="Arial"/>
                <w:color w:val="000000" w:themeColor="text1"/>
                <w:szCs w:val="24"/>
              </w:rPr>
              <w:t>e.g.</w:t>
            </w:r>
            <w:r w:rsidRPr="00935DB6" w:rsidR="00D365F6">
              <w:rPr>
                <w:rFonts w:ascii="Arial" w:hAnsi="Arial" w:cs="Arial"/>
                <w:color w:val="000000" w:themeColor="text1"/>
                <w:szCs w:val="24"/>
              </w:rPr>
              <w:t xml:space="preserve"> </w:t>
            </w:r>
            <w:r w:rsidRPr="00935DB6" w:rsidR="0041075C">
              <w:rPr>
                <w:rFonts w:ascii="Arial" w:hAnsi="Arial" w:cs="Arial"/>
                <w:color w:val="000000" w:themeColor="text1"/>
                <w:szCs w:val="24"/>
              </w:rPr>
              <w:t xml:space="preserve">For Sem 1 – </w:t>
            </w:r>
            <w:r w:rsidRPr="00935DB6" w:rsidR="007F7701">
              <w:rPr>
                <w:rFonts w:ascii="Arial" w:hAnsi="Arial" w:cs="Arial"/>
                <w:color w:val="000000" w:themeColor="text1"/>
                <w:szCs w:val="24"/>
              </w:rPr>
              <w:t>Sept</w:t>
            </w:r>
            <w:r w:rsidRPr="00935DB6" w:rsidR="0041075C">
              <w:rPr>
                <w:rFonts w:ascii="Arial" w:hAnsi="Arial" w:cs="Arial"/>
                <w:color w:val="000000" w:themeColor="text1"/>
                <w:szCs w:val="24"/>
              </w:rPr>
              <w:t>.</w:t>
            </w:r>
            <w:r w:rsidRPr="00935DB6" w:rsidR="007F7701">
              <w:rPr>
                <w:rFonts w:ascii="Arial" w:hAnsi="Arial" w:cs="Arial"/>
                <w:color w:val="000000" w:themeColor="text1"/>
                <w:szCs w:val="24"/>
              </w:rPr>
              <w:t xml:space="preserve"> AY</w:t>
            </w:r>
            <w:r w:rsidRPr="00935DB6" w:rsidR="0046204D">
              <w:rPr>
                <w:rFonts w:ascii="Arial" w:hAnsi="Arial" w:cs="Arial"/>
                <w:color w:val="000000" w:themeColor="text1"/>
                <w:szCs w:val="24"/>
              </w:rPr>
              <w:t xml:space="preserve"> /</w:t>
            </w:r>
            <w:r w:rsidRPr="00935DB6" w:rsidR="0041075C">
              <w:rPr>
                <w:rFonts w:ascii="Arial" w:hAnsi="Arial" w:cs="Arial"/>
                <w:color w:val="000000" w:themeColor="text1"/>
                <w:szCs w:val="24"/>
              </w:rPr>
              <w:t xml:space="preserve"> Sem 2 – Jan. </w:t>
            </w:r>
            <w:r w:rsidRPr="00935DB6" w:rsidR="008342E6">
              <w:rPr>
                <w:rFonts w:ascii="Arial" w:hAnsi="Arial" w:cs="Arial"/>
                <w:color w:val="000000" w:themeColor="text1"/>
                <w:szCs w:val="24"/>
              </w:rPr>
              <w:t>AY</w:t>
            </w:r>
            <w:r w:rsidRPr="00935DB6" w:rsidR="00145369">
              <w:rPr>
                <w:rFonts w:ascii="Arial" w:hAnsi="Arial" w:cs="Arial"/>
                <w:color w:val="000000" w:themeColor="text1"/>
                <w:szCs w:val="24"/>
              </w:rPr>
              <w:t xml:space="preserve"> </w:t>
            </w:r>
            <w:r w:rsidRPr="00935DB6" w:rsidR="0046204D">
              <w:rPr>
                <w:rFonts w:ascii="Arial" w:hAnsi="Arial" w:cs="Arial"/>
                <w:color w:val="000000" w:themeColor="text1"/>
                <w:szCs w:val="24"/>
              </w:rPr>
              <w:t>/</w:t>
            </w:r>
            <w:r w:rsidRPr="00935DB6" w:rsidR="00C6154A">
              <w:rPr>
                <w:rFonts w:ascii="Arial" w:hAnsi="Arial" w:cs="Arial"/>
                <w:color w:val="000000" w:themeColor="text1"/>
                <w:szCs w:val="24"/>
              </w:rPr>
              <w:t xml:space="preserve"> Sem 3 June AY. </w:t>
            </w:r>
          </w:p>
        </w:tc>
      </w:tr>
      <w:tr w:rsidRPr="00935DB6" w:rsidR="00935DB6" w:rsidTr="003F16FA" w14:paraId="1B0E39CF" w14:textId="77777777">
        <w:tc>
          <w:tcPr>
            <w:tcW w:w="3780" w:type="dxa"/>
          </w:tcPr>
          <w:p w:rsidRPr="00935DB6" w:rsidR="00E57AB5" w:rsidP="003F16FA" w:rsidRDefault="00E57AB5" w14:paraId="05CA83F5" w14:textId="77777777">
            <w:pPr>
              <w:spacing w:after="120"/>
              <w:rPr>
                <w:rFonts w:ascii="Arial" w:hAnsi="Arial" w:cs="Arial"/>
                <w:b/>
                <w:color w:val="000000" w:themeColor="text1"/>
                <w:szCs w:val="24"/>
              </w:rPr>
            </w:pPr>
            <w:r w:rsidRPr="00935DB6">
              <w:rPr>
                <w:rFonts w:ascii="Arial" w:hAnsi="Arial" w:cs="Arial"/>
                <w:b/>
                <w:color w:val="000000" w:themeColor="text1"/>
                <w:szCs w:val="24"/>
              </w:rPr>
              <w:t>MODULE LEVEL</w:t>
            </w:r>
          </w:p>
        </w:tc>
        <w:tc>
          <w:tcPr>
            <w:tcW w:w="5673" w:type="dxa"/>
            <w:gridSpan w:val="5"/>
          </w:tcPr>
          <w:p w:rsidRPr="00935DB6" w:rsidR="00E57AB5" w:rsidP="003F16FA" w:rsidRDefault="00E57AB5" w14:paraId="4534F0FF" w14:textId="77777777">
            <w:pPr>
              <w:spacing w:after="120"/>
              <w:jc w:val="both"/>
              <w:rPr>
                <w:rFonts w:ascii="Arial" w:hAnsi="Arial" w:cs="Arial"/>
                <w:color w:val="000000" w:themeColor="text1"/>
                <w:szCs w:val="24"/>
              </w:rPr>
            </w:pPr>
            <w:r w:rsidRPr="00935DB6">
              <w:rPr>
                <w:rFonts w:ascii="Arial" w:hAnsi="Arial" w:cs="Arial"/>
                <w:color w:val="000000" w:themeColor="text1"/>
                <w:szCs w:val="24"/>
              </w:rPr>
              <w:t>3, 4, 5, or 6 for sub-degree and undergraduate courses; or 7 or 6 for postgraduate courses.  The level should be determined by reference to the level descriptors.</w:t>
            </w:r>
          </w:p>
        </w:tc>
      </w:tr>
      <w:tr w:rsidRPr="00935DB6" w:rsidR="00935DB6" w:rsidTr="003F16FA" w14:paraId="36D9EBF0" w14:textId="77777777">
        <w:trPr>
          <w:trHeight w:val="439"/>
        </w:trPr>
        <w:tc>
          <w:tcPr>
            <w:tcW w:w="3780" w:type="dxa"/>
          </w:tcPr>
          <w:p w:rsidRPr="00935DB6" w:rsidR="00E57AB5" w:rsidP="003F16FA" w:rsidRDefault="00E57AB5" w14:paraId="0BCC8581" w14:textId="77777777">
            <w:pPr>
              <w:spacing w:after="120"/>
              <w:rPr>
                <w:rFonts w:ascii="Arial" w:hAnsi="Arial" w:cs="Arial"/>
                <w:b/>
                <w:color w:val="000000" w:themeColor="text1"/>
                <w:szCs w:val="24"/>
              </w:rPr>
            </w:pPr>
            <w:r w:rsidRPr="00935DB6">
              <w:rPr>
                <w:rFonts w:ascii="Arial" w:hAnsi="Arial" w:cs="Arial"/>
                <w:b/>
                <w:color w:val="000000" w:themeColor="text1"/>
                <w:szCs w:val="24"/>
              </w:rPr>
              <w:t>CREDIT POINTS</w:t>
            </w:r>
          </w:p>
        </w:tc>
        <w:tc>
          <w:tcPr>
            <w:tcW w:w="5673" w:type="dxa"/>
            <w:gridSpan w:val="5"/>
          </w:tcPr>
          <w:p w:rsidRPr="00935DB6" w:rsidR="00E57AB5" w:rsidP="003F16FA" w:rsidRDefault="00E57AB5" w14:paraId="6A187AD4" w14:textId="77777777">
            <w:pPr>
              <w:spacing w:after="120"/>
              <w:jc w:val="both"/>
              <w:rPr>
                <w:rFonts w:ascii="Arial" w:hAnsi="Arial" w:cs="Arial"/>
                <w:color w:val="000000" w:themeColor="text1"/>
                <w:szCs w:val="24"/>
              </w:rPr>
            </w:pPr>
            <w:r w:rsidRPr="00935DB6">
              <w:rPr>
                <w:rFonts w:ascii="Arial" w:hAnsi="Arial" w:cs="Arial"/>
                <w:color w:val="000000" w:themeColor="text1"/>
                <w:szCs w:val="24"/>
              </w:rPr>
              <w:t>1 credit point per 10 hours of notional student effort.</w:t>
            </w:r>
          </w:p>
          <w:p w:rsidRPr="00935DB6" w:rsidR="00A44E2C" w:rsidP="003F16FA" w:rsidRDefault="00A44E2C" w14:paraId="402A6E65" w14:textId="616C38EC">
            <w:pPr>
              <w:spacing w:after="120"/>
              <w:jc w:val="both"/>
              <w:rPr>
                <w:rFonts w:ascii="Arial" w:hAnsi="Arial" w:cs="Arial"/>
                <w:color w:val="000000" w:themeColor="text1"/>
                <w:szCs w:val="24"/>
              </w:rPr>
            </w:pPr>
            <w:r w:rsidRPr="00935DB6">
              <w:rPr>
                <w:rFonts w:ascii="Arial" w:hAnsi="Arial" w:cs="Arial"/>
                <w:color w:val="000000" w:themeColor="text1"/>
                <w:szCs w:val="24"/>
              </w:rPr>
              <w:t>e.</w:t>
            </w:r>
            <w:r w:rsidRPr="00935DB6" w:rsidR="00AB1757">
              <w:rPr>
                <w:rFonts w:ascii="Arial" w:hAnsi="Arial" w:cs="Arial"/>
                <w:color w:val="000000" w:themeColor="text1"/>
                <w:szCs w:val="24"/>
              </w:rPr>
              <w:t xml:space="preserve">g. </w:t>
            </w:r>
            <w:r w:rsidRPr="00935DB6" w:rsidR="00192AF0">
              <w:rPr>
                <w:rFonts w:ascii="Arial" w:hAnsi="Arial" w:cs="Arial"/>
                <w:color w:val="000000" w:themeColor="text1"/>
                <w:szCs w:val="24"/>
              </w:rPr>
              <w:t xml:space="preserve">20 credit module </w:t>
            </w:r>
            <w:r w:rsidRPr="00935DB6" w:rsidR="00823D70">
              <w:rPr>
                <w:rFonts w:ascii="Arial" w:hAnsi="Arial" w:cs="Arial"/>
                <w:color w:val="000000" w:themeColor="text1"/>
                <w:szCs w:val="24"/>
              </w:rPr>
              <w:t>equates to</w:t>
            </w:r>
            <w:r w:rsidRPr="00935DB6" w:rsidR="00192AF0">
              <w:rPr>
                <w:rFonts w:ascii="Arial" w:hAnsi="Arial" w:cs="Arial"/>
                <w:color w:val="000000" w:themeColor="text1"/>
                <w:szCs w:val="24"/>
              </w:rPr>
              <w:t xml:space="preserve"> 200 notional learning hours.</w:t>
            </w:r>
          </w:p>
        </w:tc>
      </w:tr>
      <w:tr w:rsidRPr="00935DB6" w:rsidR="00935DB6" w:rsidTr="003F16FA" w14:paraId="3122A23C" w14:textId="77777777">
        <w:trPr>
          <w:trHeight w:val="80"/>
        </w:trPr>
        <w:tc>
          <w:tcPr>
            <w:tcW w:w="3780" w:type="dxa"/>
            <w:vMerge w:val="restart"/>
            <w:tcBorders>
              <w:right w:val="single" w:color="auto" w:sz="4" w:space="0"/>
            </w:tcBorders>
          </w:tcPr>
          <w:p w:rsidRPr="00935DB6" w:rsidR="00E57AB5" w:rsidP="003F16FA" w:rsidRDefault="00E57AB5" w14:paraId="613D2875" w14:textId="77777777">
            <w:pPr>
              <w:spacing w:after="120"/>
              <w:rPr>
                <w:rFonts w:ascii="Arial" w:hAnsi="Arial" w:cs="Arial"/>
                <w:b/>
                <w:color w:val="000000" w:themeColor="text1"/>
                <w:szCs w:val="24"/>
              </w:rPr>
            </w:pPr>
            <w:r w:rsidRPr="00935DB6">
              <w:rPr>
                <w:rFonts w:ascii="Arial" w:hAnsi="Arial" w:cs="Arial"/>
                <w:b/>
                <w:color w:val="000000" w:themeColor="text1"/>
                <w:szCs w:val="24"/>
              </w:rPr>
              <w:t>MODULE INSTANCE(S)</w:t>
            </w:r>
          </w:p>
        </w:tc>
        <w:tc>
          <w:tcPr>
            <w:tcW w:w="1182" w:type="dxa"/>
            <w:tcBorders>
              <w:top w:val="single" w:color="auto" w:sz="4" w:space="0"/>
              <w:left w:val="single" w:color="auto" w:sz="4" w:space="0"/>
              <w:bottom w:val="single" w:color="auto" w:sz="4" w:space="0"/>
              <w:right w:val="single" w:color="auto" w:sz="4" w:space="0"/>
            </w:tcBorders>
          </w:tcPr>
          <w:p w:rsidRPr="00935DB6" w:rsidR="00E57AB5" w:rsidP="003F16FA" w:rsidRDefault="00E57AB5" w14:paraId="0245FB48" w14:textId="77777777">
            <w:pPr>
              <w:jc w:val="center"/>
              <w:rPr>
                <w:rFonts w:ascii="Arial" w:hAnsi="Arial" w:cs="Arial"/>
                <w:b/>
                <w:color w:val="000000" w:themeColor="text1"/>
                <w:sz w:val="20"/>
              </w:rPr>
            </w:pPr>
            <w:r w:rsidRPr="00935DB6">
              <w:rPr>
                <w:rFonts w:ascii="Arial" w:hAnsi="Arial" w:cs="Arial"/>
                <w:b/>
                <w:color w:val="000000" w:themeColor="text1"/>
                <w:sz w:val="20"/>
              </w:rPr>
              <w:t>Location</w:t>
            </w:r>
          </w:p>
        </w:tc>
        <w:tc>
          <w:tcPr>
            <w:tcW w:w="1134" w:type="dxa"/>
            <w:tcBorders>
              <w:top w:val="single" w:color="auto" w:sz="4" w:space="0"/>
              <w:left w:val="single" w:color="auto" w:sz="4" w:space="0"/>
              <w:bottom w:val="single" w:color="auto" w:sz="4" w:space="0"/>
              <w:right w:val="single" w:color="auto" w:sz="4" w:space="0"/>
            </w:tcBorders>
          </w:tcPr>
          <w:p w:rsidRPr="00935DB6" w:rsidR="00E57AB5" w:rsidP="003F16FA" w:rsidRDefault="00E57AB5" w14:paraId="51C5A66A" w14:textId="77777777">
            <w:pPr>
              <w:jc w:val="center"/>
              <w:rPr>
                <w:rFonts w:ascii="Arial" w:hAnsi="Arial" w:cs="Arial"/>
                <w:b/>
                <w:color w:val="000000" w:themeColor="text1"/>
                <w:sz w:val="20"/>
              </w:rPr>
            </w:pPr>
            <w:r w:rsidRPr="00935DB6">
              <w:rPr>
                <w:rFonts w:ascii="Arial" w:hAnsi="Arial" w:cs="Arial"/>
                <w:b/>
                <w:color w:val="000000" w:themeColor="text1"/>
                <w:sz w:val="20"/>
              </w:rPr>
              <w:t>Semester</w:t>
            </w:r>
          </w:p>
        </w:tc>
        <w:tc>
          <w:tcPr>
            <w:tcW w:w="1701" w:type="dxa"/>
            <w:gridSpan w:val="2"/>
            <w:tcBorders>
              <w:top w:val="single" w:color="auto" w:sz="4" w:space="0"/>
              <w:left w:val="single" w:color="auto" w:sz="4" w:space="0"/>
              <w:bottom w:val="single" w:color="auto" w:sz="4" w:space="0"/>
              <w:right w:val="single" w:color="auto" w:sz="4" w:space="0"/>
            </w:tcBorders>
          </w:tcPr>
          <w:p w:rsidRPr="00935DB6" w:rsidR="00E57AB5" w:rsidP="003F16FA" w:rsidRDefault="00E57AB5" w14:paraId="268DFF43" w14:textId="77777777">
            <w:pPr>
              <w:jc w:val="center"/>
              <w:rPr>
                <w:rFonts w:ascii="Arial" w:hAnsi="Arial" w:cs="Arial"/>
                <w:b/>
                <w:color w:val="000000" w:themeColor="text1"/>
                <w:sz w:val="20"/>
              </w:rPr>
            </w:pPr>
            <w:r w:rsidRPr="00935DB6">
              <w:rPr>
                <w:rFonts w:ascii="Arial" w:hAnsi="Arial" w:cs="Arial"/>
                <w:b/>
                <w:color w:val="000000" w:themeColor="text1"/>
                <w:sz w:val="20"/>
              </w:rPr>
              <w:t>Module co-ordinator</w:t>
            </w:r>
          </w:p>
        </w:tc>
        <w:tc>
          <w:tcPr>
            <w:tcW w:w="1656" w:type="dxa"/>
            <w:tcBorders>
              <w:top w:val="single" w:color="auto" w:sz="4" w:space="0"/>
              <w:left w:val="single" w:color="auto" w:sz="4" w:space="0"/>
              <w:bottom w:val="single" w:color="auto" w:sz="4" w:space="0"/>
              <w:right w:val="single" w:color="auto" w:sz="4" w:space="0"/>
            </w:tcBorders>
          </w:tcPr>
          <w:p w:rsidRPr="00935DB6" w:rsidR="00E57AB5" w:rsidP="003F16FA" w:rsidRDefault="00E57AB5" w14:paraId="30867426" w14:textId="77777777">
            <w:pPr>
              <w:jc w:val="center"/>
              <w:rPr>
                <w:rFonts w:ascii="Arial" w:hAnsi="Arial" w:cs="Arial"/>
                <w:b/>
                <w:color w:val="000000" w:themeColor="text1"/>
                <w:sz w:val="20"/>
              </w:rPr>
            </w:pPr>
            <w:r w:rsidRPr="00935DB6">
              <w:rPr>
                <w:rFonts w:ascii="Arial" w:hAnsi="Arial" w:cs="Arial"/>
                <w:b/>
                <w:color w:val="000000" w:themeColor="text1"/>
                <w:sz w:val="20"/>
              </w:rPr>
              <w:t>Teaching Staff</w:t>
            </w:r>
          </w:p>
        </w:tc>
      </w:tr>
      <w:tr w:rsidRPr="00935DB6" w:rsidR="00935DB6" w:rsidTr="5541D0C3" w14:paraId="5422E3B6" w14:textId="77777777">
        <w:trPr>
          <w:trHeight w:val="80"/>
        </w:trPr>
        <w:tc>
          <w:tcPr>
            <w:tcW w:w="3780" w:type="dxa"/>
            <w:vMerge/>
          </w:tcPr>
          <w:p w:rsidRPr="00935DB6" w:rsidR="00E57AB5" w:rsidP="003F16FA" w:rsidRDefault="00E57AB5" w14:paraId="18B695C4" w14:textId="77777777">
            <w:pPr>
              <w:spacing w:after="120"/>
              <w:rPr>
                <w:rFonts w:ascii="Arial" w:hAnsi="Arial" w:cs="Arial"/>
                <w:b/>
                <w:color w:val="000000" w:themeColor="text1"/>
                <w:szCs w:val="24"/>
              </w:rPr>
            </w:pPr>
          </w:p>
        </w:tc>
        <w:tc>
          <w:tcPr>
            <w:tcW w:w="1182" w:type="dxa"/>
            <w:tcBorders>
              <w:top w:val="single" w:color="auto" w:sz="4" w:space="0"/>
              <w:left w:val="single" w:color="auto" w:sz="4" w:space="0"/>
              <w:bottom w:val="single" w:color="auto" w:sz="4" w:space="0"/>
              <w:right w:val="single" w:color="auto" w:sz="4" w:space="0"/>
            </w:tcBorders>
          </w:tcPr>
          <w:p w:rsidRPr="00935DB6" w:rsidR="00E57AB5" w:rsidP="003F16FA" w:rsidRDefault="00E57AB5" w14:paraId="2F9C3BFF" w14:textId="77777777">
            <w:pPr>
              <w:jc w:val="center"/>
              <w:rPr>
                <w:rFonts w:ascii="Arial" w:hAnsi="Arial" w:cs="Arial"/>
                <w:b/>
                <w:color w:val="000000" w:themeColor="text1"/>
                <w:szCs w:val="24"/>
              </w:rPr>
            </w:pPr>
          </w:p>
        </w:tc>
        <w:tc>
          <w:tcPr>
            <w:tcW w:w="1134" w:type="dxa"/>
            <w:tcBorders>
              <w:top w:val="single" w:color="auto" w:sz="4" w:space="0"/>
              <w:left w:val="single" w:color="auto" w:sz="4" w:space="0"/>
              <w:bottom w:val="single" w:color="auto" w:sz="4" w:space="0"/>
              <w:right w:val="single" w:color="auto" w:sz="4" w:space="0"/>
            </w:tcBorders>
          </w:tcPr>
          <w:p w:rsidRPr="00935DB6" w:rsidR="00E57AB5" w:rsidP="003F16FA" w:rsidRDefault="00E57AB5" w14:paraId="17B67D88" w14:textId="77777777">
            <w:pPr>
              <w:jc w:val="center"/>
              <w:rPr>
                <w:rFonts w:ascii="Arial" w:hAnsi="Arial" w:cs="Arial"/>
                <w:b/>
                <w:color w:val="000000" w:themeColor="text1"/>
                <w:szCs w:val="24"/>
              </w:rPr>
            </w:pPr>
          </w:p>
        </w:tc>
        <w:tc>
          <w:tcPr>
            <w:tcW w:w="1701" w:type="dxa"/>
            <w:gridSpan w:val="2"/>
            <w:tcBorders>
              <w:top w:val="single" w:color="auto" w:sz="4" w:space="0"/>
              <w:left w:val="single" w:color="auto" w:sz="4" w:space="0"/>
              <w:bottom w:val="single" w:color="auto" w:sz="4" w:space="0"/>
              <w:right w:val="single" w:color="auto" w:sz="4" w:space="0"/>
            </w:tcBorders>
          </w:tcPr>
          <w:p w:rsidRPr="00935DB6" w:rsidR="00E57AB5" w:rsidP="003F16FA" w:rsidRDefault="00E57AB5" w14:paraId="4EFA805B" w14:textId="77777777">
            <w:pPr>
              <w:jc w:val="center"/>
              <w:rPr>
                <w:rFonts w:ascii="Arial" w:hAnsi="Arial" w:cs="Arial"/>
                <w:b/>
                <w:color w:val="000000" w:themeColor="text1"/>
                <w:szCs w:val="24"/>
              </w:rPr>
            </w:pPr>
          </w:p>
        </w:tc>
        <w:tc>
          <w:tcPr>
            <w:tcW w:w="1656" w:type="dxa"/>
            <w:tcBorders>
              <w:top w:val="single" w:color="auto" w:sz="4" w:space="0"/>
              <w:left w:val="single" w:color="auto" w:sz="4" w:space="0"/>
              <w:bottom w:val="single" w:color="auto" w:sz="4" w:space="0"/>
              <w:right w:val="single" w:color="auto" w:sz="4" w:space="0"/>
            </w:tcBorders>
          </w:tcPr>
          <w:p w:rsidRPr="00935DB6" w:rsidR="00E57AB5" w:rsidP="003F16FA" w:rsidRDefault="00E57AB5" w14:paraId="7B1AF481" w14:textId="77777777">
            <w:pPr>
              <w:jc w:val="center"/>
              <w:rPr>
                <w:rFonts w:ascii="Arial" w:hAnsi="Arial" w:cs="Arial"/>
                <w:b/>
                <w:color w:val="000000" w:themeColor="text1"/>
                <w:szCs w:val="24"/>
              </w:rPr>
            </w:pPr>
          </w:p>
        </w:tc>
      </w:tr>
      <w:tr w:rsidRPr="00935DB6" w:rsidR="00935DB6" w:rsidTr="003F16FA" w14:paraId="7E9C3824" w14:textId="77777777">
        <w:tc>
          <w:tcPr>
            <w:tcW w:w="3780" w:type="dxa"/>
          </w:tcPr>
          <w:p w:rsidRPr="00935DB6" w:rsidR="00E57AB5" w:rsidP="003F16FA" w:rsidRDefault="00E57AB5" w14:paraId="598697DB" w14:textId="77777777">
            <w:pPr>
              <w:spacing w:after="120"/>
              <w:rPr>
                <w:rFonts w:ascii="Arial" w:hAnsi="Arial" w:cs="Arial"/>
                <w:b/>
                <w:color w:val="000000" w:themeColor="text1"/>
                <w:szCs w:val="24"/>
              </w:rPr>
            </w:pPr>
          </w:p>
          <w:p w:rsidRPr="00935DB6" w:rsidR="00E57AB5" w:rsidP="003F16FA" w:rsidRDefault="00E57AB5" w14:paraId="1B7C8520" w14:textId="77777777">
            <w:pPr>
              <w:spacing w:after="120"/>
              <w:rPr>
                <w:rFonts w:ascii="Arial" w:hAnsi="Arial" w:cs="Arial"/>
                <w:b/>
                <w:color w:val="000000" w:themeColor="text1"/>
                <w:szCs w:val="24"/>
              </w:rPr>
            </w:pPr>
            <w:r w:rsidRPr="00935DB6">
              <w:rPr>
                <w:rFonts w:ascii="Arial" w:hAnsi="Arial" w:cs="Arial"/>
                <w:b/>
                <w:color w:val="000000" w:themeColor="text1"/>
                <w:szCs w:val="24"/>
              </w:rPr>
              <w:t>PREREQUISITE(S)</w:t>
            </w:r>
          </w:p>
        </w:tc>
        <w:tc>
          <w:tcPr>
            <w:tcW w:w="5673" w:type="dxa"/>
            <w:gridSpan w:val="5"/>
          </w:tcPr>
          <w:p w:rsidRPr="00935DB6" w:rsidR="00E57AB5" w:rsidP="003F16FA" w:rsidRDefault="00E57AB5" w14:paraId="4B4058D1" w14:textId="1AFD4ADA">
            <w:pPr>
              <w:spacing w:after="120"/>
              <w:jc w:val="both"/>
              <w:rPr>
                <w:rFonts w:ascii="Arial" w:hAnsi="Arial" w:cs="Arial"/>
                <w:color w:val="000000" w:themeColor="text1"/>
                <w:szCs w:val="24"/>
              </w:rPr>
            </w:pPr>
            <w:r w:rsidRPr="00935DB6">
              <w:rPr>
                <w:rFonts w:ascii="Arial" w:hAnsi="Arial" w:cs="Arial"/>
                <w:color w:val="000000" w:themeColor="text1"/>
                <w:szCs w:val="24"/>
              </w:rPr>
              <w:t>This relates to a module or modules which must be completed prior to start of this module</w:t>
            </w:r>
            <w:r w:rsidRPr="00935DB6" w:rsidR="00F953DC">
              <w:rPr>
                <w:rFonts w:ascii="Arial" w:hAnsi="Arial" w:cs="Arial"/>
                <w:color w:val="000000" w:themeColor="text1"/>
                <w:szCs w:val="24"/>
              </w:rPr>
              <w:t xml:space="preserve"> </w:t>
            </w:r>
            <w:r w:rsidRPr="00935DB6" w:rsidR="002C2D8F">
              <w:rPr>
                <w:rFonts w:ascii="Arial" w:hAnsi="Arial" w:cs="Arial"/>
                <w:color w:val="000000" w:themeColor="text1"/>
                <w:szCs w:val="24"/>
              </w:rPr>
              <w:t xml:space="preserve">and </w:t>
            </w:r>
            <w:r w:rsidRPr="00935DB6" w:rsidR="00F953DC">
              <w:rPr>
                <w:rFonts w:ascii="Arial" w:hAnsi="Arial" w:cs="Arial"/>
                <w:color w:val="000000" w:themeColor="text1"/>
                <w:szCs w:val="24"/>
              </w:rPr>
              <w:t>is</w:t>
            </w:r>
            <w:r w:rsidRPr="00935DB6" w:rsidR="002C2D8F">
              <w:rPr>
                <w:rFonts w:ascii="Arial" w:hAnsi="Arial" w:cs="Arial"/>
                <w:color w:val="000000" w:themeColor="text1"/>
                <w:szCs w:val="24"/>
              </w:rPr>
              <w:t xml:space="preserve"> normally</w:t>
            </w:r>
            <w:r w:rsidRPr="00935DB6" w:rsidR="00F953DC">
              <w:rPr>
                <w:rFonts w:ascii="Arial" w:hAnsi="Arial" w:cs="Arial"/>
                <w:color w:val="000000" w:themeColor="text1"/>
                <w:szCs w:val="24"/>
              </w:rPr>
              <w:t xml:space="preserve"> only permitted as a Professional Body (PSRB) requirement. </w:t>
            </w:r>
          </w:p>
        </w:tc>
      </w:tr>
      <w:tr w:rsidRPr="00935DB6" w:rsidR="00935DB6" w:rsidTr="003F16FA" w14:paraId="76D20552" w14:textId="77777777">
        <w:tc>
          <w:tcPr>
            <w:tcW w:w="3780" w:type="dxa"/>
          </w:tcPr>
          <w:p w:rsidRPr="00935DB6" w:rsidR="00E57AB5" w:rsidP="003F16FA" w:rsidRDefault="00E57AB5" w14:paraId="4A22C4B3" w14:textId="77777777">
            <w:pPr>
              <w:spacing w:after="120"/>
              <w:rPr>
                <w:rFonts w:ascii="Arial" w:hAnsi="Arial" w:cs="Arial"/>
                <w:b/>
                <w:color w:val="000000" w:themeColor="text1"/>
                <w:szCs w:val="24"/>
              </w:rPr>
            </w:pPr>
            <w:r w:rsidRPr="00935DB6">
              <w:rPr>
                <w:rFonts w:ascii="Arial" w:hAnsi="Arial" w:cs="Arial"/>
                <w:b/>
                <w:color w:val="000000" w:themeColor="text1"/>
                <w:szCs w:val="24"/>
              </w:rPr>
              <w:t>COREQUISITE(S)</w:t>
            </w:r>
          </w:p>
        </w:tc>
        <w:tc>
          <w:tcPr>
            <w:tcW w:w="5673" w:type="dxa"/>
            <w:gridSpan w:val="5"/>
          </w:tcPr>
          <w:p w:rsidRPr="00935DB6" w:rsidR="00E57AB5" w:rsidP="003F16FA" w:rsidRDefault="00E57AB5" w14:paraId="32E0D82D" w14:textId="51B1BD18">
            <w:pPr>
              <w:spacing w:after="120"/>
              <w:jc w:val="both"/>
              <w:rPr>
                <w:rFonts w:ascii="Arial" w:hAnsi="Arial" w:cs="Arial"/>
                <w:color w:val="000000" w:themeColor="text1"/>
                <w:szCs w:val="24"/>
              </w:rPr>
            </w:pPr>
            <w:r w:rsidRPr="00935DB6">
              <w:rPr>
                <w:rFonts w:ascii="Arial" w:hAnsi="Arial" w:cs="Arial"/>
                <w:color w:val="000000" w:themeColor="text1"/>
                <w:szCs w:val="24"/>
              </w:rPr>
              <w:t>This relates to a module or modules which must be taken at the same time as this module</w:t>
            </w:r>
            <w:r w:rsidRPr="00935DB6" w:rsidR="00214EEF">
              <w:rPr>
                <w:rFonts w:ascii="Arial" w:hAnsi="Arial" w:cs="Arial"/>
                <w:color w:val="000000" w:themeColor="text1"/>
                <w:szCs w:val="24"/>
              </w:rPr>
              <w:t xml:space="preserve"> and is normally only permitted as a Professional Body (PSRB) requirement.</w:t>
            </w:r>
          </w:p>
        </w:tc>
      </w:tr>
      <w:tr w:rsidRPr="00935DB6" w:rsidR="00935DB6" w:rsidTr="003F16FA" w14:paraId="7E467F14" w14:textId="77777777">
        <w:tc>
          <w:tcPr>
            <w:tcW w:w="3780" w:type="dxa"/>
          </w:tcPr>
          <w:p w:rsidRPr="00935DB6" w:rsidR="00E57AB5" w:rsidP="003F16FA" w:rsidRDefault="00E57AB5" w14:paraId="722305DC" w14:textId="77777777">
            <w:pPr>
              <w:spacing w:after="120"/>
              <w:rPr>
                <w:rFonts w:ascii="Arial" w:hAnsi="Arial" w:cs="Arial"/>
                <w:b/>
                <w:color w:val="000000" w:themeColor="text1"/>
                <w:szCs w:val="24"/>
              </w:rPr>
            </w:pPr>
            <w:r w:rsidRPr="00935DB6">
              <w:rPr>
                <w:rFonts w:ascii="Arial" w:hAnsi="Arial" w:cs="Arial"/>
                <w:b/>
                <w:color w:val="000000" w:themeColor="text1"/>
                <w:szCs w:val="24"/>
              </w:rPr>
              <w:t>HOURS</w:t>
            </w:r>
          </w:p>
        </w:tc>
        <w:tc>
          <w:tcPr>
            <w:tcW w:w="5673" w:type="dxa"/>
            <w:gridSpan w:val="5"/>
          </w:tcPr>
          <w:p w:rsidRPr="00FB45D8" w:rsidR="00E57AB5" w:rsidP="003F16FA" w:rsidRDefault="00E57AB5" w14:paraId="62AE4E52" w14:textId="4510EF43">
            <w:pPr>
              <w:spacing w:after="120"/>
              <w:jc w:val="both"/>
              <w:rPr>
                <w:rFonts w:ascii="Arial" w:hAnsi="Arial" w:cs="Arial"/>
                <w:color w:val="000000" w:themeColor="text1"/>
                <w:szCs w:val="24"/>
              </w:rPr>
            </w:pPr>
            <w:r w:rsidRPr="00935DB6">
              <w:rPr>
                <w:rFonts w:ascii="Arial" w:hAnsi="Arial" w:cs="Arial"/>
                <w:color w:val="000000" w:themeColor="text1"/>
                <w:szCs w:val="24"/>
              </w:rPr>
              <w:t xml:space="preserve">Indicate </w:t>
            </w:r>
            <w:r w:rsidRPr="00935DB6" w:rsidR="00BD4956">
              <w:rPr>
                <w:rFonts w:ascii="Arial" w:hAnsi="Arial" w:cs="Arial"/>
                <w:color w:val="000000" w:themeColor="text1"/>
                <w:szCs w:val="24"/>
              </w:rPr>
              <w:t xml:space="preserve">total </w:t>
            </w:r>
            <w:r w:rsidRPr="00935DB6">
              <w:rPr>
                <w:rFonts w:ascii="Arial" w:hAnsi="Arial" w:cs="Arial"/>
                <w:color w:val="000000" w:themeColor="text1"/>
                <w:szCs w:val="24"/>
              </w:rPr>
              <w:t>notional student effort hours and their division between lectures, seminars, tutorials, practicals, private study, etc, selecting from the categories available</w:t>
            </w:r>
            <w:r w:rsidRPr="00935DB6" w:rsidR="00B52A1B">
              <w:rPr>
                <w:rFonts w:ascii="Arial" w:hAnsi="Arial" w:cs="Arial"/>
                <w:color w:val="000000" w:themeColor="text1"/>
                <w:szCs w:val="24"/>
              </w:rPr>
              <w:t xml:space="preserve"> on the CMS</w:t>
            </w:r>
            <w:r w:rsidRPr="00935DB6">
              <w:rPr>
                <w:rFonts w:ascii="Arial" w:hAnsi="Arial" w:cs="Arial"/>
                <w:color w:val="000000" w:themeColor="text1"/>
                <w:szCs w:val="24"/>
              </w:rPr>
              <w:t xml:space="preserve"> </w:t>
            </w:r>
            <w:r w:rsidRPr="00FB45D8">
              <w:rPr>
                <w:rFonts w:ascii="Arial" w:hAnsi="Arial" w:cs="Arial"/>
                <w:color w:val="000000" w:themeColor="text1"/>
                <w:szCs w:val="24"/>
              </w:rPr>
              <w:t>(10 hours = 1 credit point).</w:t>
            </w:r>
          </w:p>
          <w:p w:rsidR="0063776C" w:rsidP="003F16FA" w:rsidRDefault="004B3167" w14:paraId="0FB2C854" w14:textId="0DD5D025">
            <w:pPr>
              <w:spacing w:after="120"/>
              <w:jc w:val="both"/>
              <w:rPr>
                <w:rFonts w:ascii="Arial" w:hAnsi="Arial" w:cs="Arial"/>
                <w:color w:val="000000" w:themeColor="text1"/>
                <w:szCs w:val="24"/>
              </w:rPr>
            </w:pPr>
            <w:r w:rsidRPr="00221C58">
              <w:rPr>
                <w:rFonts w:ascii="Arial" w:hAnsi="Arial" w:cs="Arial"/>
                <w:color w:val="000000" w:themeColor="text1"/>
                <w:szCs w:val="24"/>
              </w:rPr>
              <w:t xml:space="preserve">Typically, contact hours will vary from module to module and across disciplines and will be dependent on assessment method, </w:t>
            </w:r>
            <w:r w:rsidRPr="00221C58">
              <w:rPr>
                <w:rFonts w:ascii="Arial" w:hAnsi="Arial" w:cs="Arial"/>
                <w:i/>
                <w:iCs/>
                <w:color w:val="000000" w:themeColor="text1"/>
                <w:szCs w:val="24"/>
              </w:rPr>
              <w:t xml:space="preserve">but as a rough </w:t>
            </w:r>
            <w:r w:rsidRPr="00221C58">
              <w:rPr>
                <w:rFonts w:ascii="Arial" w:hAnsi="Arial" w:cs="Arial"/>
                <w:i/>
                <w:iCs/>
                <w:color w:val="000000" w:themeColor="text1"/>
                <w:szCs w:val="24"/>
              </w:rPr>
              <w:t>guide,</w:t>
            </w:r>
            <w:r w:rsidRPr="00221C58">
              <w:rPr>
                <w:rFonts w:ascii="Arial" w:hAnsi="Arial" w:cs="Arial"/>
                <w:color w:val="000000" w:themeColor="text1"/>
                <w:szCs w:val="24"/>
              </w:rPr>
              <w:t xml:space="preserve"> 20%-35% of total study hours (</w:t>
            </w:r>
            <w:r w:rsidRPr="00935DB6" w:rsidR="00DD77A6">
              <w:rPr>
                <w:rFonts w:ascii="Arial" w:hAnsi="Arial" w:cs="Arial"/>
                <w:color w:val="000000" w:themeColor="text1"/>
                <w:szCs w:val="24"/>
              </w:rPr>
              <w:t>e.g. 40-70 hours, based on 200 notional hours</w:t>
            </w:r>
            <w:r w:rsidRPr="00221C58">
              <w:rPr>
                <w:rFonts w:ascii="Arial" w:hAnsi="Arial" w:cs="Arial"/>
                <w:color w:val="000000" w:themeColor="text1"/>
                <w:szCs w:val="24"/>
              </w:rPr>
              <w:t xml:space="preserve"> a 20c module) will be allocated as ‘contact hours’. Modules with supervised projects may have 50%+ contact</w:t>
            </w:r>
            <w:r w:rsidR="0063776C">
              <w:rPr>
                <w:rFonts w:ascii="Arial" w:hAnsi="Arial" w:cs="Arial"/>
                <w:color w:val="000000" w:themeColor="text1"/>
                <w:szCs w:val="24"/>
              </w:rPr>
              <w:t xml:space="preserve"> </w:t>
            </w:r>
            <w:r w:rsidRPr="00221C58">
              <w:rPr>
                <w:rFonts w:ascii="Arial" w:hAnsi="Arial" w:cs="Arial"/>
                <w:color w:val="000000" w:themeColor="text1"/>
                <w:szCs w:val="24"/>
              </w:rPr>
              <w:t>hours.</w:t>
            </w:r>
          </w:p>
          <w:p w:rsidRPr="00935DB6" w:rsidR="004B3167" w:rsidP="003F16FA" w:rsidRDefault="004B3167" w14:paraId="44A4B87D" w14:textId="27E4CDAA">
            <w:pPr>
              <w:spacing w:after="120"/>
              <w:jc w:val="both"/>
              <w:rPr>
                <w:rFonts w:ascii="Arial" w:hAnsi="Arial" w:cs="Arial"/>
                <w:color w:val="000000" w:themeColor="text1"/>
                <w:szCs w:val="24"/>
              </w:rPr>
            </w:pPr>
            <w:r w:rsidRPr="00221C58">
              <w:rPr>
                <w:rFonts w:ascii="Arial" w:hAnsi="Arial" w:cs="Arial"/>
                <w:color w:val="000000" w:themeColor="text1"/>
                <w:szCs w:val="24"/>
              </w:rPr>
              <w:t xml:space="preserve"> https://www.ulster.ac.uk/learningenhancement/resources/modes-of-learning</w:t>
            </w:r>
          </w:p>
        </w:tc>
      </w:tr>
      <w:tr w:rsidRPr="00935DB6" w:rsidR="00935DB6" w:rsidTr="003F16FA" w14:paraId="00E3AC15" w14:textId="77777777">
        <w:trPr>
          <w:cantSplit/>
        </w:trPr>
        <w:tc>
          <w:tcPr>
            <w:tcW w:w="3780" w:type="dxa"/>
            <w:vMerge w:val="restart"/>
          </w:tcPr>
          <w:p w:rsidRPr="00935DB6" w:rsidR="00E57AB5" w:rsidP="003F16FA" w:rsidRDefault="00E57AB5" w14:paraId="71862324" w14:textId="77777777">
            <w:pPr>
              <w:rPr>
                <w:rFonts w:ascii="Arial" w:hAnsi="Arial" w:cs="Arial"/>
                <w:b/>
                <w:color w:val="000000" w:themeColor="text1"/>
                <w:szCs w:val="24"/>
              </w:rPr>
            </w:pPr>
          </w:p>
          <w:p w:rsidRPr="00935DB6" w:rsidR="00E57AB5" w:rsidP="003F16FA" w:rsidRDefault="00E57AB5" w14:paraId="41FF061A" w14:textId="77777777">
            <w:pPr>
              <w:rPr>
                <w:rFonts w:ascii="Arial" w:hAnsi="Arial" w:cs="Arial"/>
                <w:b/>
                <w:color w:val="000000" w:themeColor="text1"/>
                <w:szCs w:val="24"/>
              </w:rPr>
            </w:pPr>
          </w:p>
          <w:p w:rsidRPr="00935DB6" w:rsidR="00E57AB5" w:rsidP="003F16FA" w:rsidRDefault="00E57AB5" w14:paraId="6F99EE2E" w14:textId="77777777">
            <w:pPr>
              <w:rPr>
                <w:rFonts w:ascii="Arial" w:hAnsi="Arial" w:cs="Arial"/>
                <w:b/>
                <w:color w:val="000000" w:themeColor="text1"/>
                <w:szCs w:val="24"/>
              </w:rPr>
            </w:pPr>
          </w:p>
          <w:p w:rsidRPr="00935DB6" w:rsidR="00E57AB5" w:rsidP="003F16FA" w:rsidRDefault="00E57AB5" w14:paraId="7F5359A3" w14:textId="77777777">
            <w:pPr>
              <w:rPr>
                <w:rFonts w:ascii="Arial" w:hAnsi="Arial" w:cs="Arial"/>
                <w:b/>
                <w:color w:val="000000" w:themeColor="text1"/>
                <w:szCs w:val="24"/>
              </w:rPr>
            </w:pPr>
          </w:p>
          <w:p w:rsidRPr="00935DB6" w:rsidR="00E57AB5" w:rsidP="003F16FA" w:rsidRDefault="00E57AB5" w14:paraId="3BA2B707" w14:textId="77777777">
            <w:pPr>
              <w:rPr>
                <w:rFonts w:ascii="Arial" w:hAnsi="Arial" w:cs="Arial"/>
                <w:b/>
                <w:color w:val="000000" w:themeColor="text1"/>
                <w:szCs w:val="24"/>
              </w:rPr>
            </w:pPr>
          </w:p>
          <w:p w:rsidRPr="00935DB6" w:rsidR="00E57AB5" w:rsidP="003F16FA" w:rsidRDefault="00E57AB5" w14:paraId="6C546846" w14:textId="77777777">
            <w:pPr>
              <w:rPr>
                <w:rFonts w:ascii="Arial" w:hAnsi="Arial" w:cs="Arial"/>
                <w:b/>
                <w:color w:val="000000" w:themeColor="text1"/>
                <w:szCs w:val="24"/>
              </w:rPr>
            </w:pPr>
          </w:p>
          <w:p w:rsidRPr="00935DB6" w:rsidR="00E57AB5" w:rsidP="003F16FA" w:rsidRDefault="00E57AB5" w14:paraId="7D31325F" w14:textId="77777777">
            <w:pPr>
              <w:rPr>
                <w:rFonts w:ascii="Arial" w:hAnsi="Arial" w:cs="Arial"/>
                <w:b/>
                <w:color w:val="000000" w:themeColor="text1"/>
                <w:szCs w:val="24"/>
              </w:rPr>
            </w:pPr>
          </w:p>
          <w:p w:rsidRPr="00935DB6" w:rsidR="00E57AB5" w:rsidP="003F16FA" w:rsidRDefault="00E57AB5" w14:paraId="63666AE8" w14:textId="77777777">
            <w:pPr>
              <w:rPr>
                <w:rFonts w:ascii="Arial" w:hAnsi="Arial" w:cs="Arial"/>
                <w:b/>
                <w:color w:val="000000" w:themeColor="text1"/>
                <w:szCs w:val="24"/>
              </w:rPr>
            </w:pPr>
          </w:p>
          <w:p w:rsidRPr="00935DB6" w:rsidR="00E57AB5" w:rsidP="003F16FA" w:rsidRDefault="00E57AB5" w14:paraId="6B2044FC" w14:textId="77777777">
            <w:pPr>
              <w:rPr>
                <w:rFonts w:ascii="Arial" w:hAnsi="Arial" w:cs="Arial"/>
                <w:b/>
                <w:color w:val="000000" w:themeColor="text1"/>
                <w:szCs w:val="24"/>
              </w:rPr>
            </w:pPr>
            <w:r w:rsidRPr="00935DB6">
              <w:rPr>
                <w:rFonts w:ascii="Arial" w:hAnsi="Arial" w:cs="Arial"/>
                <w:b/>
                <w:color w:val="000000" w:themeColor="text1"/>
                <w:szCs w:val="24"/>
              </w:rPr>
              <w:t>TOTAL EFFORT HOURS</w:t>
            </w:r>
          </w:p>
          <w:p w:rsidRPr="00935DB6" w:rsidR="00E57AB5" w:rsidP="003F16FA" w:rsidRDefault="00E57AB5" w14:paraId="5003574E" w14:textId="77777777">
            <w:pPr>
              <w:spacing w:after="120"/>
              <w:rPr>
                <w:rFonts w:ascii="Arial" w:hAnsi="Arial" w:cs="Arial"/>
                <w:b/>
                <w:color w:val="000000" w:themeColor="text1"/>
                <w:szCs w:val="24"/>
              </w:rPr>
            </w:pPr>
          </w:p>
          <w:p w:rsidRPr="00935DB6" w:rsidR="00E57AB5" w:rsidP="003F16FA" w:rsidRDefault="00E57AB5" w14:paraId="2B392A92" w14:textId="60CF00CF">
            <w:pPr>
              <w:spacing w:after="120"/>
              <w:rPr>
                <w:rFonts w:ascii="Arial" w:hAnsi="Arial" w:cs="Arial"/>
                <w:b/>
                <w:color w:val="000000" w:themeColor="text1"/>
                <w:szCs w:val="24"/>
              </w:rPr>
            </w:pPr>
          </w:p>
        </w:tc>
        <w:tc>
          <w:tcPr>
            <w:tcW w:w="2316" w:type="dxa"/>
            <w:gridSpan w:val="2"/>
          </w:tcPr>
          <w:p w:rsidRPr="00935DB6" w:rsidR="00E57AB5" w:rsidP="003F16FA" w:rsidRDefault="00E57AB5" w14:paraId="4B22F7B5" w14:textId="77777777">
            <w:pPr>
              <w:tabs>
                <w:tab w:val="left" w:pos="2491"/>
              </w:tabs>
              <w:spacing w:after="120"/>
              <w:jc w:val="both"/>
              <w:rPr>
                <w:rFonts w:ascii="Arial" w:hAnsi="Arial" w:cs="Arial"/>
                <w:color w:val="000000" w:themeColor="text1"/>
                <w:szCs w:val="24"/>
              </w:rPr>
            </w:pPr>
            <w:r w:rsidRPr="00935DB6">
              <w:rPr>
                <w:rFonts w:ascii="Arial" w:hAnsi="Arial" w:cs="Arial"/>
                <w:color w:val="000000" w:themeColor="text1"/>
                <w:szCs w:val="24"/>
              </w:rPr>
              <w:t>Lectures</w:t>
            </w:r>
          </w:p>
        </w:tc>
        <w:tc>
          <w:tcPr>
            <w:tcW w:w="3357" w:type="dxa"/>
            <w:gridSpan w:val="3"/>
          </w:tcPr>
          <w:p w:rsidRPr="00935DB6" w:rsidR="00E57AB5" w:rsidP="003F16FA" w:rsidRDefault="00E57AB5" w14:paraId="1785BE56" w14:textId="77777777">
            <w:pPr>
              <w:tabs>
                <w:tab w:val="left" w:pos="2491"/>
              </w:tabs>
              <w:spacing w:after="120"/>
              <w:jc w:val="both"/>
              <w:rPr>
                <w:rFonts w:ascii="Arial" w:hAnsi="Arial" w:cs="Arial"/>
                <w:color w:val="000000" w:themeColor="text1"/>
                <w:szCs w:val="24"/>
              </w:rPr>
            </w:pPr>
            <w:r w:rsidRPr="00935DB6">
              <w:rPr>
                <w:rFonts w:ascii="Arial" w:hAnsi="Arial" w:cs="Arial"/>
                <w:color w:val="000000" w:themeColor="text1"/>
                <w:szCs w:val="24"/>
              </w:rPr>
              <w:t>hrs</w:t>
            </w:r>
          </w:p>
        </w:tc>
      </w:tr>
      <w:tr w:rsidRPr="00935DB6" w:rsidR="00935DB6" w:rsidTr="003F16FA" w14:paraId="71B98BC5" w14:textId="77777777">
        <w:trPr>
          <w:cantSplit/>
          <w:trHeight w:val="372"/>
        </w:trPr>
        <w:tc>
          <w:tcPr>
            <w:tcW w:w="3780" w:type="dxa"/>
            <w:vMerge/>
          </w:tcPr>
          <w:p w:rsidRPr="00935DB6" w:rsidR="00E57AB5" w:rsidP="003F16FA" w:rsidRDefault="00E57AB5" w14:paraId="394D5601" w14:textId="77777777">
            <w:pPr>
              <w:spacing w:after="120"/>
              <w:rPr>
                <w:rFonts w:ascii="Arial" w:hAnsi="Arial" w:cs="Arial"/>
                <w:b/>
                <w:color w:val="000000" w:themeColor="text1"/>
                <w:szCs w:val="24"/>
              </w:rPr>
            </w:pPr>
          </w:p>
        </w:tc>
        <w:tc>
          <w:tcPr>
            <w:tcW w:w="2316" w:type="dxa"/>
            <w:gridSpan w:val="2"/>
          </w:tcPr>
          <w:p w:rsidRPr="00935DB6" w:rsidR="00E57AB5" w:rsidP="003F16FA" w:rsidRDefault="00E57AB5" w14:paraId="66E93CED" w14:textId="77777777">
            <w:pPr>
              <w:spacing w:after="120"/>
              <w:jc w:val="both"/>
              <w:rPr>
                <w:rFonts w:ascii="Arial" w:hAnsi="Arial" w:cs="Arial"/>
                <w:color w:val="000000" w:themeColor="text1"/>
                <w:szCs w:val="24"/>
              </w:rPr>
            </w:pPr>
            <w:r w:rsidRPr="00935DB6">
              <w:rPr>
                <w:rFonts w:ascii="Arial" w:hAnsi="Arial" w:cs="Arial"/>
                <w:color w:val="000000" w:themeColor="text1"/>
                <w:szCs w:val="24"/>
              </w:rPr>
              <w:t>Seminars</w:t>
            </w:r>
          </w:p>
        </w:tc>
        <w:tc>
          <w:tcPr>
            <w:tcW w:w="3357" w:type="dxa"/>
            <w:gridSpan w:val="3"/>
          </w:tcPr>
          <w:p w:rsidRPr="00935DB6" w:rsidR="00E57AB5" w:rsidP="003F16FA" w:rsidRDefault="00E57AB5" w14:paraId="1CD3503A" w14:textId="77777777">
            <w:pPr>
              <w:spacing w:after="120"/>
              <w:jc w:val="both"/>
              <w:rPr>
                <w:rFonts w:ascii="Arial" w:hAnsi="Arial" w:cs="Arial"/>
                <w:color w:val="000000" w:themeColor="text1"/>
                <w:szCs w:val="24"/>
              </w:rPr>
            </w:pPr>
            <w:r w:rsidRPr="00935DB6">
              <w:rPr>
                <w:rFonts w:ascii="Arial" w:hAnsi="Arial" w:cs="Arial"/>
                <w:color w:val="000000" w:themeColor="text1"/>
                <w:szCs w:val="24"/>
              </w:rPr>
              <w:t>hrs</w:t>
            </w:r>
          </w:p>
        </w:tc>
      </w:tr>
      <w:tr w:rsidRPr="00935DB6" w:rsidR="00935DB6" w:rsidTr="003F16FA" w14:paraId="14E87542" w14:textId="77777777">
        <w:trPr>
          <w:cantSplit/>
          <w:trHeight w:val="371"/>
        </w:trPr>
        <w:tc>
          <w:tcPr>
            <w:tcW w:w="3780" w:type="dxa"/>
            <w:vMerge/>
          </w:tcPr>
          <w:p w:rsidRPr="00935DB6" w:rsidR="00E57AB5" w:rsidP="003F16FA" w:rsidRDefault="00E57AB5" w14:paraId="76340870" w14:textId="77777777">
            <w:pPr>
              <w:spacing w:after="120"/>
              <w:rPr>
                <w:rFonts w:ascii="Arial" w:hAnsi="Arial" w:cs="Arial"/>
                <w:b/>
                <w:color w:val="000000" w:themeColor="text1"/>
                <w:szCs w:val="24"/>
              </w:rPr>
            </w:pPr>
          </w:p>
        </w:tc>
        <w:tc>
          <w:tcPr>
            <w:tcW w:w="2316" w:type="dxa"/>
            <w:gridSpan w:val="2"/>
          </w:tcPr>
          <w:p w:rsidRPr="00935DB6" w:rsidR="00E57AB5" w:rsidP="003F16FA" w:rsidRDefault="00E57AB5" w14:paraId="4534A4E7" w14:textId="77777777">
            <w:pPr>
              <w:pStyle w:val="Header"/>
              <w:spacing w:after="120"/>
              <w:jc w:val="both"/>
              <w:rPr>
                <w:rFonts w:ascii="Arial" w:hAnsi="Arial" w:cs="Arial"/>
                <w:color w:val="000000" w:themeColor="text1"/>
                <w:szCs w:val="24"/>
              </w:rPr>
            </w:pPr>
            <w:r w:rsidRPr="00935DB6">
              <w:rPr>
                <w:rFonts w:ascii="Arial" w:hAnsi="Arial" w:cs="Arial"/>
                <w:color w:val="000000" w:themeColor="text1"/>
                <w:szCs w:val="24"/>
              </w:rPr>
              <w:t>Tutorials</w:t>
            </w:r>
          </w:p>
        </w:tc>
        <w:tc>
          <w:tcPr>
            <w:tcW w:w="3357" w:type="dxa"/>
            <w:gridSpan w:val="3"/>
          </w:tcPr>
          <w:p w:rsidRPr="00935DB6" w:rsidR="00E57AB5" w:rsidP="003F16FA" w:rsidRDefault="00E57AB5" w14:paraId="0FA70145" w14:textId="77777777">
            <w:pPr>
              <w:spacing w:after="120"/>
              <w:jc w:val="both"/>
              <w:rPr>
                <w:rFonts w:ascii="Arial" w:hAnsi="Arial" w:cs="Arial"/>
                <w:color w:val="000000" w:themeColor="text1"/>
                <w:szCs w:val="24"/>
              </w:rPr>
            </w:pPr>
            <w:r w:rsidRPr="00935DB6">
              <w:rPr>
                <w:rFonts w:ascii="Arial" w:hAnsi="Arial" w:cs="Arial"/>
                <w:color w:val="000000" w:themeColor="text1"/>
                <w:szCs w:val="24"/>
              </w:rPr>
              <w:t>hrs</w:t>
            </w:r>
          </w:p>
        </w:tc>
      </w:tr>
      <w:tr w:rsidRPr="00935DB6" w:rsidR="00935DB6" w:rsidTr="003F16FA" w14:paraId="2F93B8B5" w14:textId="77777777">
        <w:trPr>
          <w:cantSplit/>
          <w:trHeight w:val="371"/>
        </w:trPr>
        <w:tc>
          <w:tcPr>
            <w:tcW w:w="3780" w:type="dxa"/>
            <w:vMerge/>
          </w:tcPr>
          <w:p w:rsidRPr="00935DB6" w:rsidR="00E57AB5" w:rsidP="003F16FA" w:rsidRDefault="00E57AB5" w14:paraId="34E71981" w14:textId="77777777">
            <w:pPr>
              <w:spacing w:after="120"/>
              <w:rPr>
                <w:rFonts w:ascii="Arial" w:hAnsi="Arial" w:cs="Arial"/>
                <w:b/>
                <w:color w:val="000000" w:themeColor="text1"/>
                <w:szCs w:val="24"/>
              </w:rPr>
            </w:pPr>
          </w:p>
        </w:tc>
        <w:tc>
          <w:tcPr>
            <w:tcW w:w="2316" w:type="dxa"/>
            <w:gridSpan w:val="2"/>
          </w:tcPr>
          <w:p w:rsidRPr="00935DB6" w:rsidR="00E57AB5" w:rsidP="003F16FA" w:rsidRDefault="00E57AB5" w14:paraId="20CA2A01" w14:textId="77777777">
            <w:pPr>
              <w:spacing w:after="120"/>
              <w:rPr>
                <w:rFonts w:ascii="Arial" w:hAnsi="Arial" w:cs="Arial"/>
                <w:color w:val="000000" w:themeColor="text1"/>
                <w:szCs w:val="24"/>
              </w:rPr>
            </w:pPr>
            <w:r w:rsidRPr="00935DB6">
              <w:rPr>
                <w:rFonts w:ascii="Arial" w:hAnsi="Arial" w:cs="Arial"/>
                <w:color w:val="000000" w:themeColor="text1"/>
                <w:szCs w:val="24"/>
              </w:rPr>
              <w:t>Practicals</w:t>
            </w:r>
          </w:p>
        </w:tc>
        <w:tc>
          <w:tcPr>
            <w:tcW w:w="3357" w:type="dxa"/>
            <w:gridSpan w:val="3"/>
          </w:tcPr>
          <w:p w:rsidRPr="00935DB6" w:rsidR="00E57AB5" w:rsidP="003F16FA" w:rsidRDefault="00E57AB5" w14:paraId="06BA2E6D" w14:textId="77777777">
            <w:pPr>
              <w:spacing w:after="120"/>
              <w:jc w:val="both"/>
              <w:rPr>
                <w:rFonts w:ascii="Arial" w:hAnsi="Arial" w:cs="Arial"/>
                <w:color w:val="000000" w:themeColor="text1"/>
                <w:szCs w:val="24"/>
              </w:rPr>
            </w:pPr>
            <w:r w:rsidRPr="00935DB6">
              <w:rPr>
                <w:rFonts w:ascii="Arial" w:hAnsi="Arial" w:cs="Arial"/>
                <w:color w:val="000000" w:themeColor="text1"/>
                <w:szCs w:val="24"/>
              </w:rPr>
              <w:t>hrs</w:t>
            </w:r>
          </w:p>
        </w:tc>
      </w:tr>
      <w:tr w:rsidRPr="00935DB6" w:rsidR="00935DB6" w:rsidTr="003F16FA" w14:paraId="6A4C6FD8" w14:textId="77777777">
        <w:trPr>
          <w:cantSplit/>
          <w:trHeight w:val="371"/>
        </w:trPr>
        <w:tc>
          <w:tcPr>
            <w:tcW w:w="3780" w:type="dxa"/>
            <w:vMerge/>
          </w:tcPr>
          <w:p w:rsidRPr="00935DB6" w:rsidR="00E57AB5" w:rsidP="003F16FA" w:rsidRDefault="00E57AB5" w14:paraId="5121B891" w14:textId="77777777">
            <w:pPr>
              <w:spacing w:after="120"/>
              <w:rPr>
                <w:rFonts w:ascii="Arial" w:hAnsi="Arial" w:cs="Arial"/>
                <w:b/>
                <w:color w:val="000000" w:themeColor="text1"/>
                <w:szCs w:val="24"/>
              </w:rPr>
            </w:pPr>
          </w:p>
        </w:tc>
        <w:tc>
          <w:tcPr>
            <w:tcW w:w="2316" w:type="dxa"/>
            <w:gridSpan w:val="2"/>
          </w:tcPr>
          <w:p w:rsidRPr="00935DB6" w:rsidR="00E57AB5" w:rsidP="003F16FA" w:rsidRDefault="00E57AB5" w14:paraId="15B27117" w14:textId="77777777">
            <w:pPr>
              <w:spacing w:after="120"/>
              <w:rPr>
                <w:rFonts w:ascii="Arial" w:hAnsi="Arial" w:cs="Arial"/>
                <w:color w:val="000000" w:themeColor="text1"/>
                <w:szCs w:val="24"/>
              </w:rPr>
            </w:pPr>
            <w:r w:rsidRPr="00935DB6">
              <w:rPr>
                <w:rFonts w:ascii="Arial" w:hAnsi="Arial" w:cs="Arial"/>
                <w:color w:val="000000" w:themeColor="text1"/>
                <w:szCs w:val="24"/>
              </w:rPr>
              <w:t>Independent study (including assessment)</w:t>
            </w:r>
          </w:p>
        </w:tc>
        <w:tc>
          <w:tcPr>
            <w:tcW w:w="3357" w:type="dxa"/>
            <w:gridSpan w:val="3"/>
          </w:tcPr>
          <w:p w:rsidRPr="00935DB6" w:rsidR="00E57AB5" w:rsidP="003F16FA" w:rsidRDefault="00E57AB5" w14:paraId="79A92DBC" w14:textId="77777777">
            <w:pPr>
              <w:spacing w:after="120"/>
              <w:jc w:val="both"/>
              <w:rPr>
                <w:rFonts w:ascii="Arial" w:hAnsi="Arial" w:cs="Arial"/>
                <w:color w:val="000000" w:themeColor="text1"/>
                <w:szCs w:val="24"/>
              </w:rPr>
            </w:pPr>
            <w:r w:rsidRPr="00935DB6">
              <w:rPr>
                <w:rFonts w:ascii="Arial" w:hAnsi="Arial" w:cs="Arial"/>
                <w:color w:val="000000" w:themeColor="text1"/>
                <w:szCs w:val="24"/>
              </w:rPr>
              <w:t>hrs</w:t>
            </w:r>
          </w:p>
        </w:tc>
      </w:tr>
      <w:tr w:rsidRPr="00935DB6" w:rsidR="00935DB6" w:rsidTr="003F16FA" w14:paraId="070DB349" w14:textId="77777777">
        <w:trPr>
          <w:cantSplit/>
          <w:trHeight w:val="264"/>
        </w:trPr>
        <w:tc>
          <w:tcPr>
            <w:tcW w:w="3780" w:type="dxa"/>
            <w:vMerge/>
          </w:tcPr>
          <w:p w:rsidRPr="00935DB6" w:rsidR="00E57AB5" w:rsidP="003F16FA" w:rsidRDefault="00E57AB5" w14:paraId="116B96B3" w14:textId="77777777">
            <w:pPr>
              <w:spacing w:after="120"/>
              <w:rPr>
                <w:rFonts w:ascii="Arial" w:hAnsi="Arial" w:cs="Arial"/>
                <w:b/>
                <w:color w:val="000000" w:themeColor="text1"/>
                <w:szCs w:val="24"/>
              </w:rPr>
            </w:pPr>
          </w:p>
        </w:tc>
        <w:tc>
          <w:tcPr>
            <w:tcW w:w="2316" w:type="dxa"/>
            <w:gridSpan w:val="2"/>
          </w:tcPr>
          <w:p w:rsidRPr="00935DB6" w:rsidR="00E57AB5" w:rsidP="003F16FA" w:rsidRDefault="00E57AB5" w14:paraId="678113B6" w14:textId="77777777">
            <w:pPr>
              <w:rPr>
                <w:rFonts w:ascii="Arial" w:hAnsi="Arial" w:cs="Arial"/>
                <w:color w:val="000000" w:themeColor="text1"/>
                <w:szCs w:val="24"/>
              </w:rPr>
            </w:pPr>
          </w:p>
        </w:tc>
        <w:tc>
          <w:tcPr>
            <w:tcW w:w="675" w:type="dxa"/>
          </w:tcPr>
          <w:p w:rsidRPr="00935DB6" w:rsidR="00E57AB5" w:rsidP="003F16FA" w:rsidRDefault="00E57AB5" w14:paraId="5DDE2048" w14:textId="77777777">
            <w:pPr>
              <w:spacing w:after="120"/>
              <w:rPr>
                <w:rFonts w:ascii="Arial" w:hAnsi="Arial" w:cs="Arial"/>
                <w:color w:val="000000" w:themeColor="text1"/>
                <w:szCs w:val="24"/>
              </w:rPr>
            </w:pPr>
            <w:r w:rsidRPr="00935DB6">
              <w:rPr>
                <w:rFonts w:ascii="Arial" w:hAnsi="Arial" w:cs="Arial"/>
                <w:color w:val="000000" w:themeColor="text1"/>
                <w:szCs w:val="24"/>
              </w:rPr>
              <w:t>hrs</w:t>
            </w:r>
          </w:p>
        </w:tc>
        <w:tc>
          <w:tcPr>
            <w:tcW w:w="2682" w:type="dxa"/>
            <w:gridSpan w:val="2"/>
          </w:tcPr>
          <w:p w:rsidRPr="00935DB6" w:rsidR="00E57AB5" w:rsidP="003F16FA" w:rsidRDefault="00E57AB5" w14:paraId="2D894AF7" w14:textId="77777777">
            <w:pPr>
              <w:spacing w:after="120"/>
              <w:rPr>
                <w:rFonts w:ascii="Arial" w:hAnsi="Arial" w:cs="Arial"/>
                <w:color w:val="000000" w:themeColor="text1"/>
                <w:szCs w:val="24"/>
              </w:rPr>
            </w:pPr>
          </w:p>
        </w:tc>
      </w:tr>
      <w:tr w:rsidRPr="00935DB6" w:rsidR="00935DB6" w:rsidTr="003F16FA" w14:paraId="16D77A61" w14:textId="77777777">
        <w:trPr>
          <w:cantSplit/>
          <w:trHeight w:val="722"/>
        </w:trPr>
        <w:tc>
          <w:tcPr>
            <w:tcW w:w="3780" w:type="dxa"/>
            <w:vMerge/>
          </w:tcPr>
          <w:p w:rsidRPr="00935DB6" w:rsidR="00E57AB5" w:rsidP="003F16FA" w:rsidRDefault="00E57AB5" w14:paraId="33A3AAEC" w14:textId="77777777">
            <w:pPr>
              <w:spacing w:after="120"/>
              <w:rPr>
                <w:rFonts w:ascii="Arial" w:hAnsi="Arial" w:cs="Arial"/>
                <w:b/>
                <w:color w:val="000000" w:themeColor="text1"/>
                <w:szCs w:val="24"/>
              </w:rPr>
            </w:pPr>
          </w:p>
        </w:tc>
        <w:tc>
          <w:tcPr>
            <w:tcW w:w="5673" w:type="dxa"/>
            <w:gridSpan w:val="5"/>
          </w:tcPr>
          <w:p w:rsidRPr="00935DB6" w:rsidR="00E57AB5" w:rsidP="003F16FA" w:rsidRDefault="00E57AB5" w14:paraId="28E0EA71" w14:textId="77777777">
            <w:pPr>
              <w:jc w:val="both"/>
              <w:rPr>
                <w:rFonts w:ascii="Arial" w:hAnsi="Arial" w:cs="Arial"/>
                <w:color w:val="000000" w:themeColor="text1"/>
                <w:szCs w:val="24"/>
              </w:rPr>
            </w:pPr>
            <w:r w:rsidRPr="00935DB6">
              <w:rPr>
                <w:rFonts w:ascii="Arial" w:hAnsi="Arial" w:cs="Arial"/>
                <w:color w:val="000000" w:themeColor="text1"/>
                <w:szCs w:val="24"/>
              </w:rPr>
              <w:t>This should be the number of credit points multiplied by 10.  The total of effort hours detailed above should match this figure.</w:t>
            </w:r>
          </w:p>
          <w:p w:rsidRPr="00935DB6" w:rsidR="00E57AB5" w:rsidP="00D65313" w:rsidRDefault="007907DC" w14:paraId="578EA832" w14:textId="5E47FE90">
            <w:pPr>
              <w:spacing w:after="120"/>
              <w:jc w:val="both"/>
              <w:rPr>
                <w:rFonts w:ascii="Arial" w:hAnsi="Arial" w:cs="Arial"/>
                <w:color w:val="000000" w:themeColor="text1"/>
                <w:szCs w:val="24"/>
              </w:rPr>
            </w:pPr>
            <w:r w:rsidRPr="00935DB6">
              <w:rPr>
                <w:rFonts w:ascii="Arial" w:hAnsi="Arial" w:cs="Arial"/>
                <w:color w:val="000000" w:themeColor="text1"/>
                <w:szCs w:val="24"/>
              </w:rPr>
              <w:t xml:space="preserve">e.g. 20 Credit -Point module </w:t>
            </w:r>
            <w:r w:rsidRPr="00935DB6" w:rsidR="00D65313">
              <w:rPr>
                <w:rFonts w:ascii="Arial" w:hAnsi="Arial" w:cs="Arial"/>
                <w:color w:val="000000" w:themeColor="text1"/>
                <w:szCs w:val="24"/>
              </w:rPr>
              <w:t>X 10 = 200 effort hours.</w:t>
            </w:r>
          </w:p>
        </w:tc>
      </w:tr>
      <w:tr w:rsidRPr="00935DB6" w:rsidR="00E57AB5" w:rsidTr="003F16FA" w14:paraId="494D0069" w14:textId="77777777">
        <w:tc>
          <w:tcPr>
            <w:tcW w:w="3780" w:type="dxa"/>
          </w:tcPr>
          <w:p w:rsidRPr="00935DB6" w:rsidR="00E57AB5" w:rsidP="003F16FA" w:rsidRDefault="00E57AB5" w14:paraId="637EAA83" w14:textId="77777777">
            <w:pPr>
              <w:spacing w:after="120"/>
              <w:rPr>
                <w:rFonts w:ascii="Arial" w:hAnsi="Arial" w:cs="Arial"/>
                <w:b/>
                <w:color w:val="000000" w:themeColor="text1"/>
                <w:szCs w:val="24"/>
              </w:rPr>
            </w:pPr>
            <w:r w:rsidRPr="00935DB6">
              <w:rPr>
                <w:rFonts w:ascii="Arial" w:hAnsi="Arial" w:cs="Arial"/>
                <w:b/>
                <w:color w:val="000000" w:themeColor="text1"/>
                <w:szCs w:val="24"/>
              </w:rPr>
              <w:t>ACADEMIC SUBJECT</w:t>
            </w:r>
          </w:p>
          <w:p w:rsidRPr="00935DB6" w:rsidR="00E57AB5" w:rsidP="003F16FA" w:rsidRDefault="00E57AB5" w14:paraId="0D60442D" w14:textId="77777777">
            <w:pPr>
              <w:spacing w:after="120"/>
              <w:rPr>
                <w:rFonts w:ascii="Arial" w:hAnsi="Arial" w:cs="Arial"/>
                <w:b/>
                <w:color w:val="000000" w:themeColor="text1"/>
                <w:szCs w:val="24"/>
              </w:rPr>
            </w:pPr>
          </w:p>
          <w:p w:rsidRPr="00935DB6" w:rsidR="00E57AB5" w:rsidP="003F16FA" w:rsidRDefault="00E57AB5" w14:paraId="0F49216C" w14:textId="77777777">
            <w:pPr>
              <w:spacing w:after="120"/>
              <w:rPr>
                <w:rFonts w:ascii="Arial" w:hAnsi="Arial" w:cs="Arial"/>
                <w:b/>
                <w:color w:val="000000" w:themeColor="text1"/>
                <w:szCs w:val="24"/>
              </w:rPr>
            </w:pPr>
          </w:p>
        </w:tc>
        <w:tc>
          <w:tcPr>
            <w:tcW w:w="5673" w:type="dxa"/>
            <w:gridSpan w:val="5"/>
          </w:tcPr>
          <w:p w:rsidRPr="00935DB6" w:rsidR="00840A62" w:rsidP="00747FB4" w:rsidRDefault="00E57AB5" w14:paraId="5E4CF482" w14:textId="5F299F85">
            <w:pPr>
              <w:spacing w:after="120"/>
              <w:jc w:val="both"/>
              <w:rPr>
                <w:rFonts w:ascii="Arial" w:hAnsi="Arial" w:cs="Arial"/>
                <w:color w:val="000000" w:themeColor="text1"/>
                <w:szCs w:val="24"/>
              </w:rPr>
            </w:pPr>
            <w:r w:rsidRPr="00935DB6">
              <w:rPr>
                <w:rFonts w:ascii="Arial" w:hAnsi="Arial" w:cs="Arial"/>
                <w:color w:val="000000" w:themeColor="text1"/>
                <w:szCs w:val="24"/>
              </w:rPr>
              <w:t xml:space="preserve">This is a code </w:t>
            </w:r>
            <w:r w:rsidRPr="00935DB6" w:rsidR="006165CA">
              <w:rPr>
                <w:rFonts w:ascii="Arial" w:hAnsi="Arial" w:cs="Arial"/>
                <w:color w:val="000000" w:themeColor="text1"/>
                <w:szCs w:val="24"/>
              </w:rPr>
              <w:t xml:space="preserve">selected within the CMS </w:t>
            </w:r>
            <w:r w:rsidRPr="00935DB6">
              <w:rPr>
                <w:rFonts w:ascii="Arial" w:hAnsi="Arial" w:cs="Arial"/>
                <w:color w:val="000000" w:themeColor="text1"/>
                <w:szCs w:val="24"/>
              </w:rPr>
              <w:t xml:space="preserve">from the University’s </w:t>
            </w:r>
            <w:r w:rsidRPr="00935DB6" w:rsidR="006165CA">
              <w:rPr>
                <w:rFonts w:ascii="Arial" w:hAnsi="Arial" w:cs="Arial"/>
                <w:color w:val="000000" w:themeColor="text1"/>
                <w:szCs w:val="24"/>
              </w:rPr>
              <w:t xml:space="preserve">approved </w:t>
            </w:r>
            <w:r w:rsidRPr="00935DB6">
              <w:rPr>
                <w:rFonts w:ascii="Arial" w:hAnsi="Arial" w:cs="Arial"/>
                <w:color w:val="000000" w:themeColor="text1"/>
                <w:szCs w:val="24"/>
              </w:rPr>
              <w:t>subject lis</w:t>
            </w:r>
            <w:r w:rsidRPr="00935DB6" w:rsidR="00A837ED">
              <w:rPr>
                <w:rFonts w:ascii="Arial" w:hAnsi="Arial" w:cs="Arial"/>
                <w:color w:val="000000" w:themeColor="text1"/>
                <w:szCs w:val="24"/>
              </w:rPr>
              <w:t>t</w:t>
            </w:r>
            <w:r w:rsidRPr="00935DB6" w:rsidR="006165CA">
              <w:rPr>
                <w:rFonts w:ascii="Arial" w:hAnsi="Arial" w:cs="Arial"/>
                <w:color w:val="000000" w:themeColor="text1"/>
                <w:szCs w:val="24"/>
              </w:rPr>
              <w:t>.</w:t>
            </w:r>
            <w:r w:rsidRPr="00935DB6">
              <w:rPr>
                <w:rFonts w:ascii="Arial" w:hAnsi="Arial" w:cs="Arial"/>
                <w:color w:val="000000" w:themeColor="text1"/>
                <w:szCs w:val="24"/>
              </w:rPr>
              <w:t xml:space="preserve">  It </w:t>
            </w:r>
            <w:r w:rsidRPr="00935DB6" w:rsidR="006165CA">
              <w:rPr>
                <w:rFonts w:ascii="Arial" w:hAnsi="Arial" w:cs="Arial"/>
                <w:color w:val="000000" w:themeColor="text1"/>
                <w:szCs w:val="24"/>
              </w:rPr>
              <w:t>relates</w:t>
            </w:r>
            <w:r w:rsidRPr="00935DB6">
              <w:rPr>
                <w:rFonts w:ascii="Arial" w:hAnsi="Arial" w:cs="Arial"/>
                <w:color w:val="000000" w:themeColor="text1"/>
                <w:szCs w:val="24"/>
              </w:rPr>
              <w:t xml:space="preserve"> to the subject content of the </w:t>
            </w:r>
            <w:r w:rsidRPr="00935DB6" w:rsidR="00A30D48">
              <w:rPr>
                <w:rFonts w:ascii="Arial" w:hAnsi="Arial" w:cs="Arial"/>
                <w:color w:val="000000" w:themeColor="text1"/>
                <w:szCs w:val="24"/>
              </w:rPr>
              <w:t>module,</w:t>
            </w:r>
            <w:r w:rsidRPr="00935DB6">
              <w:rPr>
                <w:rFonts w:ascii="Arial" w:hAnsi="Arial" w:cs="Arial"/>
                <w:color w:val="000000" w:themeColor="text1"/>
                <w:szCs w:val="24"/>
              </w:rPr>
              <w:t xml:space="preserve"> and it is not used to link the module to a school.  This determines the first three letters of the module code</w:t>
            </w:r>
            <w:r w:rsidRPr="00935DB6" w:rsidR="0078341D">
              <w:rPr>
                <w:rFonts w:ascii="Arial" w:hAnsi="Arial" w:cs="Arial"/>
                <w:color w:val="000000" w:themeColor="text1"/>
                <w:szCs w:val="24"/>
              </w:rPr>
              <w:t xml:space="preserve"> and is required for the Module database.</w:t>
            </w:r>
          </w:p>
        </w:tc>
      </w:tr>
    </w:tbl>
    <w:p w:rsidRPr="00935DB6" w:rsidR="00E57AB5" w:rsidP="00E57AB5" w:rsidRDefault="00E57AB5" w14:paraId="2A15862D" w14:textId="77777777">
      <w:pPr>
        <w:rPr>
          <w:rFonts w:ascii="Arial" w:hAnsi="Arial" w:cs="Arial"/>
          <w:color w:val="000000" w:themeColor="text1"/>
          <w:szCs w:val="24"/>
        </w:rPr>
      </w:pPr>
    </w:p>
    <w:tbl>
      <w:tblPr>
        <w:tblW w:w="9558" w:type="dxa"/>
        <w:tblLayout w:type="fixed"/>
        <w:tblLook w:val="0000" w:firstRow="0" w:lastRow="0" w:firstColumn="0" w:lastColumn="0" w:noHBand="0" w:noVBand="0"/>
      </w:tblPr>
      <w:tblGrid>
        <w:gridCol w:w="9558"/>
      </w:tblGrid>
      <w:tr w:rsidRPr="00935DB6" w:rsidR="00E57AB5" w:rsidTr="003F16FA" w14:paraId="3C93EEBD" w14:textId="77777777">
        <w:tc>
          <w:tcPr>
            <w:tcW w:w="9558" w:type="dxa"/>
          </w:tcPr>
          <w:p w:rsidR="00E57AB5" w:rsidP="003F16FA" w:rsidRDefault="00E57AB5" w14:paraId="16C93182" w14:textId="77777777">
            <w:pPr>
              <w:pStyle w:val="Heading1"/>
              <w:spacing w:after="120"/>
              <w:rPr>
                <w:rFonts w:cs="Arial"/>
                <w:color w:val="000000" w:themeColor="text1"/>
                <w:sz w:val="24"/>
                <w:szCs w:val="24"/>
              </w:rPr>
            </w:pPr>
            <w:r w:rsidRPr="00935DB6">
              <w:rPr>
                <w:rFonts w:cs="Arial"/>
                <w:color w:val="000000" w:themeColor="text1"/>
                <w:sz w:val="24"/>
                <w:szCs w:val="24"/>
              </w:rPr>
              <w:t>RATIONALE</w:t>
            </w:r>
          </w:p>
          <w:p w:rsidRPr="00E930ED" w:rsidR="00D970EF" w:rsidP="00D970EF" w:rsidRDefault="004D5755" w14:paraId="1CF4FB89" w14:textId="7286E2C3">
            <w:pPr>
              <w:spacing w:after="120"/>
              <w:jc w:val="both"/>
              <w:rPr>
                <w:rFonts w:ascii="Arial" w:hAnsi="Arial" w:cs="Arial"/>
                <w:color w:val="000000" w:themeColor="text1"/>
                <w:szCs w:val="24"/>
              </w:rPr>
            </w:pPr>
            <w:r w:rsidRPr="00221C58">
              <w:rPr>
                <w:rFonts w:ascii="Arial" w:hAnsi="Arial" w:cs="Arial"/>
                <w:color w:val="000000" w:themeColor="text1"/>
                <w:szCs w:val="24"/>
              </w:rPr>
              <w:t>State the general purpose of the module in the context of the subject area as a whole.</w:t>
            </w:r>
            <w:r w:rsidRPr="00221C58">
              <w:t xml:space="preserve"> </w:t>
            </w:r>
            <w:r w:rsidRPr="00E930ED">
              <w:rPr>
                <w:rFonts w:ascii="Arial" w:hAnsi="Arial" w:cs="Arial"/>
                <w:color w:val="000000" w:themeColor="text1"/>
                <w:szCs w:val="24"/>
              </w:rPr>
              <w:t>Outline</w:t>
            </w:r>
            <w:r w:rsidRPr="00E930ED" w:rsidR="00D970EF">
              <w:rPr>
                <w:rFonts w:ascii="Arial" w:hAnsi="Arial" w:cs="Arial"/>
                <w:color w:val="000000" w:themeColor="text1"/>
                <w:szCs w:val="24"/>
              </w:rPr>
              <w:t xml:space="preserve"> how it contributes to the overall aims of the programme and supports student learning. It </w:t>
            </w:r>
            <w:r w:rsidRPr="00E930ED">
              <w:rPr>
                <w:rFonts w:ascii="Arial" w:hAnsi="Arial" w:cs="Arial"/>
                <w:color w:val="000000" w:themeColor="text1"/>
                <w:szCs w:val="24"/>
              </w:rPr>
              <w:t xml:space="preserve">should </w:t>
            </w:r>
            <w:r w:rsidRPr="00E930ED" w:rsidR="00D970EF">
              <w:rPr>
                <w:rFonts w:ascii="Arial" w:hAnsi="Arial" w:cs="Arial"/>
                <w:color w:val="000000" w:themeColor="text1"/>
                <w:szCs w:val="24"/>
              </w:rPr>
              <w:t>provide</w:t>
            </w:r>
            <w:r w:rsidRPr="00E930ED">
              <w:rPr>
                <w:rFonts w:ascii="Arial" w:hAnsi="Arial" w:cs="Arial"/>
                <w:color w:val="000000" w:themeColor="text1"/>
                <w:szCs w:val="24"/>
              </w:rPr>
              <w:t xml:space="preserve"> </w:t>
            </w:r>
            <w:r w:rsidRPr="00E930ED" w:rsidR="00D970EF">
              <w:rPr>
                <w:rFonts w:ascii="Arial" w:hAnsi="Arial" w:cs="Arial"/>
                <w:color w:val="000000" w:themeColor="text1"/>
                <w:szCs w:val="24"/>
              </w:rPr>
              <w:t>a clear justification for the module’s inclusion, ensuring its relevance to academic, professional, and personal development needs.</w:t>
            </w:r>
          </w:p>
          <w:p w:rsidRPr="004D5755" w:rsidR="004D5755" w:rsidP="00D970EF" w:rsidRDefault="004D5755" w14:paraId="315D40E6" w14:textId="2FE1FBEB">
            <w:pPr>
              <w:spacing w:after="120"/>
              <w:jc w:val="both"/>
              <w:rPr>
                <w:rFonts w:ascii="Arial" w:hAnsi="Arial" w:cs="Arial"/>
                <w:color w:val="000000" w:themeColor="text1"/>
                <w:szCs w:val="24"/>
              </w:rPr>
            </w:pPr>
            <w:r w:rsidRPr="00221C58">
              <w:rPr>
                <w:rFonts w:ascii="Arial" w:hAnsi="Arial" w:cs="Arial"/>
                <w:color w:val="000000" w:themeColor="text1"/>
                <w:szCs w:val="24"/>
              </w:rPr>
              <w:t>Utilise the context as an opportunity to embed sustainability and the graduate attributes into your curriculum.</w:t>
            </w:r>
          </w:p>
          <w:p w:rsidRPr="00D970EF" w:rsidR="00E57AB5" w:rsidP="004D5755" w:rsidRDefault="00E57AB5" w14:paraId="3F7D14CE" w14:textId="6AFAC304">
            <w:pPr>
              <w:spacing w:after="120"/>
              <w:jc w:val="both"/>
              <w:rPr>
                <w:rFonts w:ascii="Arial" w:hAnsi="Arial" w:cs="Arial"/>
                <w:b/>
                <w:strike/>
                <w:color w:val="000000" w:themeColor="text1"/>
                <w:szCs w:val="24"/>
              </w:rPr>
            </w:pPr>
          </w:p>
        </w:tc>
      </w:tr>
    </w:tbl>
    <w:p w:rsidRPr="00935DB6" w:rsidR="00E57AB5" w:rsidP="00E57AB5" w:rsidRDefault="00E57AB5" w14:paraId="123AA294" w14:textId="77777777">
      <w:pPr>
        <w:spacing w:after="120"/>
        <w:rPr>
          <w:rFonts w:ascii="Arial" w:hAnsi="Arial" w:cs="Arial"/>
          <w:b/>
          <w:color w:val="000000" w:themeColor="text1"/>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558"/>
      </w:tblGrid>
      <w:tr w:rsidRPr="00935DB6" w:rsidR="00E57AB5" w:rsidTr="003F16FA" w14:paraId="7312B873" w14:textId="77777777">
        <w:tc>
          <w:tcPr>
            <w:tcW w:w="9558" w:type="dxa"/>
            <w:tcBorders>
              <w:top w:val="nil"/>
              <w:left w:val="nil"/>
              <w:bottom w:val="nil"/>
              <w:right w:val="nil"/>
            </w:tcBorders>
          </w:tcPr>
          <w:p w:rsidRPr="00935DB6" w:rsidR="00E57AB5" w:rsidP="003F16FA" w:rsidRDefault="00E57AB5" w14:paraId="6E7BBA0A" w14:textId="77777777">
            <w:pPr>
              <w:pStyle w:val="Heading1"/>
              <w:spacing w:after="120"/>
              <w:rPr>
                <w:rFonts w:cs="Arial"/>
                <w:color w:val="000000" w:themeColor="text1"/>
                <w:sz w:val="24"/>
                <w:szCs w:val="24"/>
              </w:rPr>
            </w:pPr>
            <w:r w:rsidRPr="00935DB6">
              <w:rPr>
                <w:rFonts w:cs="Arial"/>
                <w:color w:val="000000" w:themeColor="text1"/>
                <w:sz w:val="24"/>
                <w:szCs w:val="24"/>
              </w:rPr>
              <w:t>AIMS</w:t>
            </w:r>
          </w:p>
          <w:p w:rsidRPr="00935DB6" w:rsidR="00E57AB5" w:rsidP="003F16FA" w:rsidRDefault="00E57AB5" w14:paraId="1B9D0D44" w14:textId="31185F20">
            <w:pPr>
              <w:pStyle w:val="Header"/>
              <w:spacing w:after="120"/>
              <w:rPr>
                <w:rFonts w:ascii="Arial" w:hAnsi="Arial" w:cs="Arial"/>
                <w:b/>
                <w:color w:val="000000" w:themeColor="text1"/>
                <w:szCs w:val="24"/>
              </w:rPr>
            </w:pPr>
            <w:r w:rsidRPr="00935DB6">
              <w:rPr>
                <w:rFonts w:ascii="Arial" w:hAnsi="Arial" w:cs="Arial"/>
                <w:color w:val="000000" w:themeColor="text1"/>
                <w:szCs w:val="24"/>
              </w:rPr>
              <w:t xml:space="preserve">Please state the essential aims of the module.  These aims should </w:t>
            </w:r>
            <w:r w:rsidR="0075498D">
              <w:rPr>
                <w:rFonts w:ascii="Arial" w:hAnsi="Arial" w:cs="Arial"/>
                <w:color w:val="000000" w:themeColor="text1"/>
                <w:szCs w:val="24"/>
              </w:rPr>
              <w:t>form</w:t>
            </w:r>
            <w:r w:rsidR="00851889">
              <w:rPr>
                <w:rFonts w:ascii="Arial" w:hAnsi="Arial" w:cs="Arial"/>
                <w:color w:val="000000" w:themeColor="text1"/>
                <w:szCs w:val="24"/>
              </w:rPr>
              <w:t xml:space="preserve"> the</w:t>
            </w:r>
            <w:r w:rsidRPr="00935DB6">
              <w:rPr>
                <w:rFonts w:ascii="Arial" w:hAnsi="Arial" w:cs="Arial"/>
                <w:color w:val="000000" w:themeColor="text1"/>
                <w:szCs w:val="24"/>
              </w:rPr>
              <w:t xml:space="preserve"> foundation for the learning outcomes, learning and teaching methods and assessment </w:t>
            </w:r>
            <w:r w:rsidR="00851889">
              <w:rPr>
                <w:rFonts w:ascii="Arial" w:hAnsi="Arial" w:cs="Arial"/>
                <w:color w:val="000000" w:themeColor="text1"/>
                <w:szCs w:val="24"/>
              </w:rPr>
              <w:t xml:space="preserve">as </w:t>
            </w:r>
            <w:r w:rsidRPr="00935DB6">
              <w:rPr>
                <w:rFonts w:ascii="Arial" w:hAnsi="Arial" w:cs="Arial"/>
                <w:color w:val="000000" w:themeColor="text1"/>
                <w:szCs w:val="24"/>
              </w:rPr>
              <w:t xml:space="preserve">outlined in this description. </w:t>
            </w:r>
            <w:r w:rsidRPr="00624150" w:rsidR="00624150">
              <w:rPr>
                <w:rFonts w:ascii="Arial" w:hAnsi="Arial" w:cs="Arial"/>
                <w:color w:val="000000" w:themeColor="text1"/>
                <w:szCs w:val="24"/>
              </w:rPr>
              <w:t xml:space="preserve">They should </w:t>
            </w:r>
            <w:r w:rsidR="00851889">
              <w:rPr>
                <w:rFonts w:ascii="Arial" w:hAnsi="Arial" w:cs="Arial"/>
                <w:color w:val="000000" w:themeColor="text1"/>
                <w:szCs w:val="24"/>
              </w:rPr>
              <w:t xml:space="preserve">clearly articulate what the teaching </w:t>
            </w:r>
            <w:r w:rsidR="00F93922">
              <w:rPr>
                <w:rFonts w:ascii="Arial" w:hAnsi="Arial" w:cs="Arial"/>
                <w:color w:val="000000" w:themeColor="text1"/>
                <w:szCs w:val="24"/>
              </w:rPr>
              <w:t>intends</w:t>
            </w:r>
            <w:r w:rsidR="00851889">
              <w:rPr>
                <w:rFonts w:ascii="Arial" w:hAnsi="Arial" w:cs="Arial"/>
                <w:color w:val="000000" w:themeColor="text1"/>
                <w:szCs w:val="24"/>
              </w:rPr>
              <w:t xml:space="preserve"> to </w:t>
            </w:r>
            <w:r w:rsidR="007A75B1">
              <w:rPr>
                <w:rFonts w:ascii="Arial" w:hAnsi="Arial" w:cs="Arial"/>
                <w:color w:val="000000" w:themeColor="text1"/>
                <w:szCs w:val="24"/>
              </w:rPr>
              <w:t xml:space="preserve">achieve and </w:t>
            </w:r>
            <w:r w:rsidRPr="00624150" w:rsidR="00624150">
              <w:rPr>
                <w:rFonts w:ascii="Arial" w:hAnsi="Arial" w:cs="Arial"/>
                <w:color w:val="000000" w:themeColor="text1"/>
                <w:szCs w:val="24"/>
              </w:rPr>
              <w:t xml:space="preserve">what learners </w:t>
            </w:r>
            <w:r w:rsidR="00F93922">
              <w:rPr>
                <w:rFonts w:ascii="Arial" w:hAnsi="Arial" w:cs="Arial"/>
                <w:color w:val="000000" w:themeColor="text1"/>
                <w:szCs w:val="24"/>
              </w:rPr>
              <w:t>are expected to gain in</w:t>
            </w:r>
            <w:r w:rsidRPr="00624150" w:rsidR="00624150">
              <w:rPr>
                <w:rFonts w:ascii="Arial" w:hAnsi="Arial" w:cs="Arial"/>
                <w:color w:val="000000" w:themeColor="text1"/>
                <w:szCs w:val="24"/>
              </w:rPr>
              <w:t xml:space="preserve"> terms of </w:t>
            </w:r>
            <w:r w:rsidRPr="0026238B" w:rsidR="0026238B">
              <w:rPr>
                <w:rFonts w:ascii="Arial" w:hAnsi="Arial" w:cs="Arial"/>
                <w:color w:val="000000" w:themeColor="text1"/>
                <w:szCs w:val="24"/>
              </w:rPr>
              <w:t>knowledge acquisition (</w:t>
            </w:r>
            <w:r w:rsidRPr="0026238B" w:rsidR="0026238B">
              <w:rPr>
                <w:rFonts w:ascii="Arial" w:hAnsi="Arial" w:cs="Arial"/>
                <w:i/>
                <w:iCs/>
                <w:color w:val="000000" w:themeColor="text1"/>
                <w:szCs w:val="24"/>
              </w:rPr>
              <w:t>Knowing</w:t>
            </w:r>
            <w:r w:rsidRPr="0026238B" w:rsidR="0026238B">
              <w:rPr>
                <w:rFonts w:ascii="Arial" w:hAnsi="Arial" w:cs="Arial"/>
                <w:color w:val="000000" w:themeColor="text1"/>
                <w:szCs w:val="24"/>
              </w:rPr>
              <w:t>), practical application (</w:t>
            </w:r>
            <w:r w:rsidRPr="0026238B" w:rsidR="0026238B">
              <w:rPr>
                <w:rFonts w:ascii="Arial" w:hAnsi="Arial" w:cs="Arial"/>
                <w:i/>
                <w:iCs/>
                <w:color w:val="000000" w:themeColor="text1"/>
                <w:szCs w:val="24"/>
              </w:rPr>
              <w:t>Doing</w:t>
            </w:r>
            <w:r w:rsidRPr="0026238B" w:rsidR="0026238B">
              <w:rPr>
                <w:rFonts w:ascii="Arial" w:hAnsi="Arial" w:cs="Arial"/>
                <w:color w:val="000000" w:themeColor="text1"/>
                <w:szCs w:val="24"/>
              </w:rPr>
              <w:t>), and personal or professional development (</w:t>
            </w:r>
            <w:r w:rsidRPr="0026238B" w:rsidR="0026238B">
              <w:rPr>
                <w:rFonts w:ascii="Arial" w:hAnsi="Arial" w:cs="Arial"/>
                <w:i/>
                <w:iCs/>
                <w:color w:val="000000" w:themeColor="text1"/>
                <w:szCs w:val="24"/>
              </w:rPr>
              <w:t>Being</w:t>
            </w:r>
            <w:r w:rsidRPr="0026238B" w:rsidR="0026238B">
              <w:rPr>
                <w:rFonts w:ascii="Arial" w:hAnsi="Arial" w:cs="Arial"/>
                <w:color w:val="000000" w:themeColor="text1"/>
                <w:szCs w:val="24"/>
              </w:rPr>
              <w:t>) within the curriculum framework.</w:t>
            </w:r>
            <w:r w:rsidR="004D5755">
              <w:rPr>
                <w:rFonts w:ascii="Arial" w:hAnsi="Arial" w:cs="Arial"/>
                <w:color w:val="000000" w:themeColor="text1"/>
                <w:szCs w:val="24"/>
              </w:rPr>
              <w:t xml:space="preserve"> </w:t>
            </w:r>
          </w:p>
        </w:tc>
      </w:tr>
    </w:tbl>
    <w:p w:rsidRPr="00935DB6" w:rsidR="00E57AB5" w:rsidP="00E57AB5" w:rsidRDefault="00E57AB5" w14:paraId="303B104F" w14:textId="77777777">
      <w:pPr>
        <w:pStyle w:val="Header"/>
        <w:spacing w:after="120"/>
        <w:rPr>
          <w:rFonts w:ascii="Arial" w:hAnsi="Arial" w:cs="Arial"/>
          <w:color w:val="000000" w:themeColor="text1"/>
          <w:szCs w:val="24"/>
        </w:rPr>
      </w:pPr>
    </w:p>
    <w:p w:rsidRPr="00935DB6" w:rsidR="00E57AB5" w:rsidP="00E57AB5" w:rsidRDefault="00E57AB5" w14:paraId="64ED7C57" w14:textId="77777777">
      <w:pPr>
        <w:pStyle w:val="Heading1"/>
        <w:spacing w:after="120"/>
        <w:rPr>
          <w:rFonts w:cs="Arial"/>
          <w:color w:val="000000" w:themeColor="text1"/>
          <w:sz w:val="24"/>
          <w:szCs w:val="24"/>
        </w:rPr>
      </w:pPr>
      <w:r w:rsidRPr="00935DB6">
        <w:rPr>
          <w:rFonts w:cs="Arial"/>
          <w:color w:val="000000" w:themeColor="text1"/>
          <w:sz w:val="24"/>
          <w:szCs w:val="24"/>
        </w:rPr>
        <w:t xml:space="preserve">LEARNING OUTCOMES </w:t>
      </w:r>
    </w:p>
    <w:p w:rsidRPr="00935DB6" w:rsidR="00E57AB5" w:rsidP="00E57AB5" w:rsidRDefault="00E57AB5" w14:paraId="05C8070D" w14:textId="77777777">
      <w:pPr>
        <w:spacing w:after="120"/>
        <w:jc w:val="both"/>
        <w:rPr>
          <w:rFonts w:ascii="Arial" w:hAnsi="Arial" w:cs="Arial"/>
          <w:color w:val="000000" w:themeColor="text1"/>
          <w:szCs w:val="24"/>
        </w:rPr>
      </w:pPr>
      <w:r w:rsidRPr="00935DB6">
        <w:rPr>
          <w:rFonts w:ascii="Arial" w:hAnsi="Arial" w:cs="Arial"/>
          <w:color w:val="000000" w:themeColor="text1"/>
          <w:szCs w:val="24"/>
        </w:rPr>
        <w:t xml:space="preserve">Learning Outcomes are statements of the </w:t>
      </w:r>
      <w:r w:rsidRPr="00935DB6">
        <w:rPr>
          <w:rFonts w:ascii="Arial" w:hAnsi="Arial" w:cs="Arial"/>
          <w:b/>
          <w:color w:val="000000" w:themeColor="text1"/>
          <w:szCs w:val="24"/>
        </w:rPr>
        <w:t>minimum</w:t>
      </w:r>
      <w:r w:rsidRPr="00935DB6">
        <w:rPr>
          <w:rFonts w:ascii="Arial" w:hAnsi="Arial" w:cs="Arial"/>
          <w:color w:val="000000" w:themeColor="text1"/>
          <w:szCs w:val="24"/>
        </w:rPr>
        <w:t xml:space="preserve"> that a student will be able to do when the module is completed successfully. </w:t>
      </w:r>
    </w:p>
    <w:p w:rsidRPr="00935DB6" w:rsidR="00E57AB5" w:rsidP="00E57AB5" w:rsidRDefault="00E57AB5" w14:paraId="65C33159" w14:textId="77777777">
      <w:pPr>
        <w:spacing w:after="120"/>
        <w:jc w:val="both"/>
        <w:rPr>
          <w:rFonts w:ascii="Arial" w:hAnsi="Arial" w:cs="Arial"/>
          <w:color w:val="000000" w:themeColor="text1"/>
          <w:szCs w:val="24"/>
        </w:rPr>
      </w:pPr>
      <w:r w:rsidRPr="00935DB6">
        <w:rPr>
          <w:rFonts w:ascii="Arial" w:hAnsi="Arial" w:cs="Arial"/>
          <w:color w:val="000000" w:themeColor="text1"/>
          <w:szCs w:val="24"/>
        </w:rPr>
        <w:t xml:space="preserve">Learning outcomes should: </w:t>
      </w:r>
    </w:p>
    <w:p w:rsidRPr="00935DB6" w:rsidR="009A3C00" w:rsidP="009A3C00" w:rsidRDefault="006A01A8" w14:paraId="2D260E5A" w14:textId="72104FD9">
      <w:pPr>
        <w:numPr>
          <w:ilvl w:val="0"/>
          <w:numId w:val="1"/>
        </w:numPr>
        <w:spacing w:after="120"/>
        <w:jc w:val="both"/>
        <w:rPr>
          <w:rFonts w:ascii="Arial" w:hAnsi="Arial" w:cs="Arial"/>
          <w:color w:val="000000" w:themeColor="text1"/>
          <w:szCs w:val="24"/>
        </w:rPr>
      </w:pPr>
      <w:r w:rsidRPr="00935DB6">
        <w:rPr>
          <w:rFonts w:ascii="Arial" w:hAnsi="Arial" w:cs="Arial"/>
          <w:color w:val="000000" w:themeColor="text1"/>
          <w:szCs w:val="24"/>
        </w:rPr>
        <w:t>f</w:t>
      </w:r>
      <w:r w:rsidRPr="00935DB6" w:rsidR="009A3C00">
        <w:rPr>
          <w:rFonts w:ascii="Arial" w:hAnsi="Arial" w:cs="Arial"/>
          <w:color w:val="000000" w:themeColor="text1"/>
          <w:szCs w:val="24"/>
        </w:rPr>
        <w:t>ollow on from the introductory phrase – ‘Successful students will be able to’</w:t>
      </w:r>
      <w:r w:rsidRPr="00935DB6">
        <w:rPr>
          <w:rFonts w:ascii="Arial" w:hAnsi="Arial" w:cs="Arial"/>
          <w:color w:val="000000" w:themeColor="text1"/>
          <w:szCs w:val="24"/>
        </w:rPr>
        <w:t>;</w:t>
      </w:r>
    </w:p>
    <w:p w:rsidRPr="00935DB6" w:rsidR="00392FC6" w:rsidP="00E57AB5" w:rsidRDefault="006A01A8" w14:paraId="5B111F30" w14:textId="42E18C32">
      <w:pPr>
        <w:numPr>
          <w:ilvl w:val="0"/>
          <w:numId w:val="1"/>
        </w:numPr>
        <w:spacing w:after="120"/>
        <w:jc w:val="both"/>
        <w:rPr>
          <w:rFonts w:ascii="Arial" w:hAnsi="Arial" w:cs="Arial"/>
          <w:color w:val="000000" w:themeColor="text1"/>
          <w:szCs w:val="24"/>
        </w:rPr>
      </w:pPr>
      <w:r w:rsidRPr="00935DB6">
        <w:rPr>
          <w:rFonts w:ascii="Arial" w:hAnsi="Arial" w:cs="Arial"/>
          <w:color w:val="000000" w:themeColor="text1"/>
          <w:szCs w:val="24"/>
        </w:rPr>
        <w:t>s</w:t>
      </w:r>
      <w:r w:rsidRPr="00935DB6" w:rsidR="00E84F5C">
        <w:rPr>
          <w:rFonts w:ascii="Arial" w:hAnsi="Arial" w:cs="Arial"/>
          <w:color w:val="000000" w:themeColor="text1"/>
          <w:szCs w:val="24"/>
        </w:rPr>
        <w:t>tart with an active</w:t>
      </w:r>
      <w:r w:rsidRPr="00935DB6" w:rsidR="00392FC6">
        <w:rPr>
          <w:rFonts w:ascii="Arial" w:hAnsi="Arial" w:cs="Arial"/>
          <w:color w:val="000000" w:themeColor="text1"/>
          <w:szCs w:val="24"/>
        </w:rPr>
        <w:t xml:space="preserve"> verb that define</w:t>
      </w:r>
      <w:r w:rsidRPr="00935DB6" w:rsidR="00E84F5C">
        <w:rPr>
          <w:rFonts w:ascii="Arial" w:hAnsi="Arial" w:cs="Arial"/>
          <w:color w:val="000000" w:themeColor="text1"/>
          <w:szCs w:val="24"/>
        </w:rPr>
        <w:t>s</w:t>
      </w:r>
      <w:r w:rsidRPr="00935DB6" w:rsidR="00392FC6">
        <w:rPr>
          <w:rFonts w:ascii="Arial" w:hAnsi="Arial" w:cs="Arial"/>
          <w:color w:val="000000" w:themeColor="text1"/>
          <w:szCs w:val="24"/>
        </w:rPr>
        <w:t xml:space="preserve"> understanding,</w:t>
      </w:r>
      <w:r w:rsidRPr="00935DB6" w:rsidR="00E84F5C">
        <w:rPr>
          <w:rFonts w:ascii="Arial" w:hAnsi="Arial" w:cs="Arial"/>
          <w:color w:val="000000" w:themeColor="text1"/>
          <w:szCs w:val="24"/>
        </w:rPr>
        <w:t xml:space="preserve"> followed by</w:t>
      </w:r>
      <w:r w:rsidRPr="00935DB6" w:rsidR="00392FC6">
        <w:rPr>
          <w:rFonts w:ascii="Arial" w:hAnsi="Arial" w:cs="Arial"/>
          <w:color w:val="000000" w:themeColor="text1"/>
          <w:szCs w:val="24"/>
        </w:rPr>
        <w:t xml:space="preserve"> the subject of learning, and the context of learning</w:t>
      </w:r>
      <w:r w:rsidRPr="00935DB6">
        <w:rPr>
          <w:rFonts w:ascii="Arial" w:hAnsi="Arial" w:cs="Arial"/>
          <w:color w:val="000000" w:themeColor="text1"/>
          <w:szCs w:val="24"/>
        </w:rPr>
        <w:t>;</w:t>
      </w:r>
    </w:p>
    <w:p w:rsidRPr="00935DB6" w:rsidR="00E57AB5" w:rsidP="00E57AB5" w:rsidRDefault="00E57AB5" w14:paraId="0C4902F2" w14:textId="7E609A6C">
      <w:pPr>
        <w:numPr>
          <w:ilvl w:val="0"/>
          <w:numId w:val="1"/>
        </w:numPr>
        <w:spacing w:after="120"/>
        <w:jc w:val="both"/>
        <w:rPr>
          <w:rFonts w:ascii="Arial" w:hAnsi="Arial" w:cs="Arial"/>
          <w:color w:val="000000" w:themeColor="text1"/>
          <w:szCs w:val="24"/>
        </w:rPr>
      </w:pPr>
      <w:r w:rsidRPr="00935DB6">
        <w:rPr>
          <w:rFonts w:ascii="Arial" w:hAnsi="Arial" w:cs="Arial"/>
          <w:color w:val="000000" w:themeColor="text1"/>
          <w:szCs w:val="24"/>
        </w:rPr>
        <w:t>be written in the future tense;</w:t>
      </w:r>
    </w:p>
    <w:p w:rsidRPr="00935DB6" w:rsidR="00E57AB5" w:rsidP="00E57AB5" w:rsidRDefault="00E57AB5" w14:paraId="6802A8B2" w14:textId="77777777">
      <w:pPr>
        <w:numPr>
          <w:ilvl w:val="0"/>
          <w:numId w:val="1"/>
        </w:numPr>
        <w:spacing w:after="120"/>
        <w:jc w:val="both"/>
        <w:rPr>
          <w:rFonts w:ascii="Arial" w:hAnsi="Arial" w:cs="Arial"/>
          <w:color w:val="000000" w:themeColor="text1"/>
          <w:szCs w:val="24"/>
        </w:rPr>
      </w:pPr>
      <w:r w:rsidRPr="00935DB6">
        <w:rPr>
          <w:rFonts w:ascii="Arial" w:hAnsi="Arial" w:cs="Arial"/>
          <w:color w:val="000000" w:themeColor="text1"/>
          <w:szCs w:val="24"/>
        </w:rPr>
        <w:t xml:space="preserve">identify important learning requirements; </w:t>
      </w:r>
    </w:p>
    <w:p w:rsidRPr="00935DB6" w:rsidR="00E57AB5" w:rsidP="00E57AB5" w:rsidRDefault="00E57AB5" w14:paraId="490EAA00" w14:textId="424EB7C9">
      <w:pPr>
        <w:numPr>
          <w:ilvl w:val="0"/>
          <w:numId w:val="1"/>
        </w:numPr>
        <w:spacing w:after="120"/>
        <w:jc w:val="both"/>
        <w:rPr>
          <w:rFonts w:ascii="Arial" w:hAnsi="Arial" w:cs="Arial"/>
          <w:color w:val="000000" w:themeColor="text1"/>
          <w:szCs w:val="24"/>
        </w:rPr>
      </w:pPr>
      <w:r w:rsidRPr="00935DB6">
        <w:rPr>
          <w:rFonts w:ascii="Arial" w:hAnsi="Arial" w:cs="Arial"/>
          <w:color w:val="000000" w:themeColor="text1"/>
          <w:szCs w:val="24"/>
        </w:rPr>
        <w:t>be achievable and assessable</w:t>
      </w:r>
      <w:r w:rsidRPr="00935DB6" w:rsidR="00784499">
        <w:rPr>
          <w:rFonts w:ascii="Arial" w:hAnsi="Arial" w:cs="Arial"/>
          <w:color w:val="000000" w:themeColor="text1"/>
          <w:szCs w:val="24"/>
        </w:rPr>
        <w:t>;</w:t>
      </w:r>
    </w:p>
    <w:p w:rsidRPr="00935DB6" w:rsidR="009A3C00" w:rsidP="009A3C00" w:rsidRDefault="00E57AB5" w14:paraId="29EF05E4" w14:textId="29F0F150">
      <w:pPr>
        <w:numPr>
          <w:ilvl w:val="0"/>
          <w:numId w:val="2"/>
        </w:numPr>
        <w:spacing w:after="120"/>
        <w:jc w:val="both"/>
        <w:rPr>
          <w:rFonts w:ascii="Arial" w:hAnsi="Arial" w:cs="Arial"/>
          <w:color w:val="000000" w:themeColor="text1"/>
          <w:szCs w:val="24"/>
        </w:rPr>
      </w:pPr>
      <w:r w:rsidRPr="00935DB6">
        <w:rPr>
          <w:rFonts w:ascii="Arial" w:hAnsi="Arial" w:cs="Arial"/>
          <w:color w:val="000000" w:themeColor="text1"/>
          <w:szCs w:val="24"/>
        </w:rPr>
        <w:t>use language that students can understan</w:t>
      </w:r>
      <w:r w:rsidRPr="00935DB6" w:rsidR="00784499">
        <w:rPr>
          <w:rFonts w:ascii="Arial" w:hAnsi="Arial" w:cs="Arial"/>
          <w:color w:val="000000" w:themeColor="text1"/>
          <w:szCs w:val="24"/>
        </w:rPr>
        <w:t>d</w:t>
      </w:r>
      <w:r w:rsidRPr="00935DB6" w:rsidR="005C7907">
        <w:rPr>
          <w:rFonts w:ascii="Arial" w:hAnsi="Arial" w:cs="Arial"/>
          <w:color w:val="000000" w:themeColor="text1"/>
          <w:szCs w:val="24"/>
        </w:rPr>
        <w:t>.</w:t>
      </w:r>
    </w:p>
    <w:p w:rsidRPr="00935DB6" w:rsidR="00E57AB5" w:rsidP="00E57AB5" w:rsidRDefault="00E57AB5" w14:paraId="5FA87B08" w14:textId="213DB498">
      <w:pPr>
        <w:spacing w:after="120"/>
        <w:jc w:val="both"/>
        <w:rPr>
          <w:rFonts w:ascii="Arial" w:hAnsi="Arial" w:cs="Arial"/>
          <w:color w:val="000000" w:themeColor="text1"/>
          <w:szCs w:val="24"/>
        </w:rPr>
      </w:pPr>
      <w:r w:rsidRPr="00935DB6">
        <w:rPr>
          <w:rFonts w:ascii="Arial" w:hAnsi="Arial" w:cs="Arial"/>
          <w:color w:val="000000" w:themeColor="text1"/>
          <w:szCs w:val="24"/>
        </w:rPr>
        <w:t xml:space="preserve">Further guidance is available </w:t>
      </w:r>
      <w:r w:rsidRPr="00935DB6" w:rsidR="00784499">
        <w:rPr>
          <w:rFonts w:ascii="Arial" w:hAnsi="Arial" w:cs="Arial"/>
          <w:color w:val="000000" w:themeColor="text1"/>
          <w:szCs w:val="24"/>
        </w:rPr>
        <w:t>on the ICDF – Module Design</w:t>
      </w:r>
      <w:r w:rsidRPr="00935DB6">
        <w:rPr>
          <w:rFonts w:ascii="Arial" w:hAnsi="Arial" w:cs="Arial"/>
          <w:color w:val="000000" w:themeColor="text1"/>
          <w:szCs w:val="24"/>
        </w:rPr>
        <w:t>.</w:t>
      </w:r>
    </w:p>
    <w:p w:rsidRPr="00935DB6" w:rsidR="00E57AB5" w:rsidP="00E57AB5" w:rsidRDefault="00E57AB5" w14:paraId="5D84C689" w14:textId="0F6D7B5B">
      <w:pPr>
        <w:jc w:val="both"/>
        <w:rPr>
          <w:rFonts w:ascii="Arial" w:hAnsi="Arial" w:cs="Arial"/>
          <w:color w:val="000000" w:themeColor="text1"/>
          <w:szCs w:val="24"/>
        </w:rPr>
      </w:pPr>
      <w:r w:rsidRPr="00935DB6">
        <w:rPr>
          <w:rFonts w:ascii="Arial" w:hAnsi="Arial" w:cs="Arial"/>
          <w:color w:val="000000" w:themeColor="text1"/>
          <w:szCs w:val="24"/>
        </w:rPr>
        <w:t xml:space="preserve">Learning outcomes should be compatible with the level descriptors. </w:t>
      </w:r>
    </w:p>
    <w:p w:rsidRPr="00935DB6" w:rsidR="00E57AB5" w:rsidP="00E57AB5" w:rsidRDefault="00E57AB5" w14:paraId="49C14D6F" w14:textId="77777777">
      <w:pPr>
        <w:ind w:left="720" w:hanging="720"/>
        <w:rPr>
          <w:rFonts w:ascii="Arial" w:hAnsi="Arial" w:cs="Arial"/>
          <w:color w:val="000000" w:themeColor="text1"/>
          <w:szCs w:val="24"/>
        </w:rPr>
      </w:pPr>
    </w:p>
    <w:p w:rsidRPr="00935DB6" w:rsidR="00E57AB5" w:rsidP="00E57AB5" w:rsidRDefault="00E57AB5" w14:paraId="17C48919" w14:textId="70D635A4">
      <w:pPr>
        <w:spacing w:after="120"/>
        <w:jc w:val="both"/>
        <w:rPr>
          <w:rFonts w:ascii="Arial" w:hAnsi="Arial" w:cs="Arial"/>
          <w:color w:val="000000" w:themeColor="text1"/>
          <w:szCs w:val="24"/>
        </w:rPr>
      </w:pPr>
      <w:r w:rsidRPr="00935DB6">
        <w:rPr>
          <w:rFonts w:ascii="Arial" w:hAnsi="Arial" w:cs="Arial"/>
          <w:color w:val="000000" w:themeColor="text1"/>
          <w:szCs w:val="24"/>
        </w:rPr>
        <w:t>Normally no more than four outcomes should be identified.  A case for more should be made at the time of approval.</w:t>
      </w:r>
    </w:p>
    <w:p w:rsidRPr="00935DB6" w:rsidR="00E57AB5" w:rsidP="00E57AB5" w:rsidRDefault="00E57AB5" w14:paraId="69CC3B87" w14:textId="77777777">
      <w:pPr>
        <w:ind w:left="720" w:hanging="720"/>
        <w:rPr>
          <w:rFonts w:ascii="Arial" w:hAnsi="Arial" w:cs="Arial"/>
          <w:color w:val="000000" w:themeColor="text1"/>
          <w:szCs w:val="24"/>
        </w:rPr>
      </w:pPr>
    </w:p>
    <w:p w:rsidRPr="00935DB6" w:rsidR="00E57AB5" w:rsidP="00E57AB5" w:rsidRDefault="00E57AB5" w14:paraId="5B1493C4" w14:textId="77777777">
      <w:pPr>
        <w:ind w:left="720" w:hanging="720"/>
        <w:rPr>
          <w:rFonts w:ascii="Arial" w:hAnsi="Arial" w:cs="Arial"/>
          <w:color w:val="000000" w:themeColor="text1"/>
          <w:szCs w:val="24"/>
        </w:rPr>
      </w:pPr>
      <w:r w:rsidRPr="00935DB6">
        <w:rPr>
          <w:rFonts w:ascii="Arial" w:hAnsi="Arial" w:cs="Arial"/>
          <w:color w:val="000000" w:themeColor="text1"/>
          <w:szCs w:val="24"/>
        </w:rPr>
        <w:t>Successful students will be able to:</w:t>
      </w:r>
    </w:p>
    <w:p w:rsidRPr="00935DB6" w:rsidR="00E57AB5" w:rsidP="00E57AB5" w:rsidRDefault="00E57AB5" w14:paraId="3F75AB5B" w14:textId="77777777">
      <w:pPr>
        <w:spacing w:after="120"/>
        <w:ind w:left="720" w:hanging="720"/>
        <w:rPr>
          <w:rFonts w:ascii="Arial" w:hAnsi="Arial" w:cs="Arial"/>
          <w:color w:val="000000" w:themeColor="text1"/>
          <w:szCs w:val="24"/>
        </w:rPr>
      </w:pPr>
    </w:p>
    <w:p w:rsidRPr="00935DB6" w:rsidR="00E57AB5" w:rsidP="00463966" w:rsidRDefault="00E57AB5" w14:paraId="3A7F6D66" w14:textId="77777777">
      <w:pPr>
        <w:pStyle w:val="ListParagraph"/>
        <w:numPr>
          <w:ilvl w:val="0"/>
          <w:numId w:val="6"/>
        </w:numPr>
        <w:rPr>
          <w:rFonts w:ascii="Arial" w:hAnsi="Arial" w:cs="Arial"/>
          <w:color w:val="000000" w:themeColor="text1"/>
          <w:szCs w:val="24"/>
        </w:rPr>
      </w:pPr>
    </w:p>
    <w:p w:rsidRPr="00935DB6" w:rsidR="00E57AB5" w:rsidP="00463966" w:rsidRDefault="00E57AB5" w14:paraId="6DAC3EE3" w14:textId="77777777">
      <w:pPr>
        <w:pStyle w:val="ListParagraph"/>
        <w:numPr>
          <w:ilvl w:val="0"/>
          <w:numId w:val="6"/>
        </w:numPr>
        <w:rPr>
          <w:rFonts w:ascii="Arial" w:hAnsi="Arial" w:cs="Arial"/>
          <w:color w:val="000000" w:themeColor="text1"/>
          <w:szCs w:val="24"/>
        </w:rPr>
      </w:pPr>
    </w:p>
    <w:p w:rsidRPr="00935DB6" w:rsidR="00E57AB5" w:rsidP="00463966" w:rsidRDefault="00E57AB5" w14:paraId="2F3A29CB" w14:textId="77777777">
      <w:pPr>
        <w:pStyle w:val="ListParagraph"/>
        <w:numPr>
          <w:ilvl w:val="0"/>
          <w:numId w:val="6"/>
        </w:numPr>
        <w:rPr>
          <w:rFonts w:ascii="Arial" w:hAnsi="Arial" w:cs="Arial"/>
          <w:color w:val="000000" w:themeColor="text1"/>
          <w:szCs w:val="24"/>
        </w:rPr>
      </w:pPr>
    </w:p>
    <w:p w:rsidRPr="00935DB6" w:rsidR="00E57AB5" w:rsidP="00463966" w:rsidRDefault="00E57AB5" w14:paraId="6562269D" w14:textId="05728617">
      <w:pPr>
        <w:pStyle w:val="ListParagraph"/>
        <w:numPr>
          <w:ilvl w:val="0"/>
          <w:numId w:val="6"/>
        </w:numPr>
        <w:rPr>
          <w:rFonts w:ascii="Arial" w:hAnsi="Arial" w:cs="Arial"/>
          <w:color w:val="000000" w:themeColor="text1"/>
          <w:szCs w:val="24"/>
        </w:rPr>
      </w:pPr>
    </w:p>
    <w:p w:rsidRPr="00935DB6" w:rsidR="00E57AB5" w:rsidP="00E57AB5" w:rsidRDefault="00E57AB5" w14:paraId="1C6B7A89" w14:textId="77777777">
      <w:pPr>
        <w:rPr>
          <w:rFonts w:ascii="Arial" w:hAnsi="Arial" w:cs="Arial"/>
          <w:color w:val="000000" w:themeColor="text1"/>
          <w:szCs w:val="24"/>
        </w:rPr>
      </w:pPr>
    </w:p>
    <w:p w:rsidRPr="00935DB6" w:rsidR="00F41C88" w:rsidP="00984635" w:rsidRDefault="00F41C88" w14:paraId="1F71AEFF" w14:textId="77777777">
      <w:pPr>
        <w:pStyle w:val="Heading1"/>
        <w:spacing w:after="120"/>
        <w:rPr>
          <w:rFonts w:cs="Arial"/>
          <w:color w:val="000000" w:themeColor="text1"/>
          <w:sz w:val="24"/>
          <w:szCs w:val="24"/>
        </w:rPr>
      </w:pPr>
    </w:p>
    <w:p w:rsidR="5C5AD8E6" w:rsidP="611EE65D" w:rsidRDefault="5C5AD8E6" w14:paraId="52C37709" w14:textId="331C25E2">
      <w:pPr>
        <w:pStyle w:val="Heading1"/>
        <w:spacing w:after="120"/>
        <w:rPr>
          <w:rFonts w:cs="Arial"/>
          <w:color w:val="000000" w:themeColor="text1"/>
          <w:sz w:val="24"/>
          <w:szCs w:val="24"/>
        </w:rPr>
      </w:pPr>
      <w:r w:rsidRPr="611EE65D" w:rsidR="611EE65D">
        <w:rPr>
          <w:rFonts w:cs="Arial"/>
          <w:color w:val="000000" w:themeColor="text1" w:themeTint="FF" w:themeShade="FF"/>
          <w:sz w:val="24"/>
          <w:szCs w:val="24"/>
        </w:rPr>
        <w:t xml:space="preserve">CONTENT </w:t>
      </w:r>
    </w:p>
    <w:p w:rsidR="5C5AD8E6" w:rsidP="611EE65D" w:rsidRDefault="5C5AD8E6" w14:paraId="2403ADC8" w14:textId="6B209684">
      <w:pPr>
        <w:spacing w:before="0" w:beforeAutospacing="off" w:after="0" w:afterAutospacing="off"/>
      </w:pPr>
      <w:r w:rsidRPr="611EE65D" w:rsidR="611EE65D">
        <w:rPr>
          <w:rFonts w:ascii="Arial" w:hAnsi="Arial" w:eastAsia="Arial" w:cs="Arial"/>
          <w:noProof w:val="0"/>
          <w:color w:val="000000" w:themeColor="text1" w:themeTint="FF" w:themeShade="FF"/>
          <w:sz w:val="24"/>
          <w:szCs w:val="24"/>
          <w:lang w:val="en-GB"/>
        </w:rPr>
        <w:t>Ensure that the content relates to the aims and intended learning outcomes of the module.</w:t>
      </w:r>
    </w:p>
    <w:p w:rsidR="5C5AD8E6" w:rsidP="5C5AD8E6" w:rsidRDefault="5C5AD8E6" w14:paraId="5C2A137D" w14:textId="3DBB7B64">
      <w:pPr>
        <w:rPr>
          <w:rFonts w:ascii="Arial" w:hAnsi="Arial" w:cs="Arial"/>
          <w:color w:val="000000" w:themeColor="text1"/>
        </w:rPr>
      </w:pPr>
    </w:p>
    <w:p w:rsidR="5C5AD8E6" w:rsidP="5C5AD8E6" w:rsidRDefault="5C5AD8E6" w14:paraId="186AA1A5" w14:textId="22AA2CD7">
      <w:pPr>
        <w:rPr>
          <w:rFonts w:ascii="Arial" w:hAnsi="Arial" w:cs="Arial"/>
          <w:color w:val="000000" w:themeColor="text1"/>
        </w:rPr>
      </w:pPr>
    </w:p>
    <w:p w:rsidRPr="00935DB6" w:rsidR="00F41C88" w:rsidP="003F16FA" w:rsidRDefault="00F41C88" w14:paraId="7828BAF8" w14:textId="77777777">
      <w:pPr>
        <w:pStyle w:val="Heading1"/>
        <w:rPr>
          <w:rFonts w:cs="Arial"/>
          <w:color w:val="000000" w:themeColor="text1"/>
          <w:sz w:val="24"/>
          <w:szCs w:val="24"/>
        </w:rPr>
      </w:pPr>
    </w:p>
    <w:p w:rsidRPr="00935DB6" w:rsidR="00A92B20" w:rsidP="003F16FA" w:rsidRDefault="00A92B20" w14:paraId="55381A8A" w14:textId="0C0A09DB">
      <w:pPr>
        <w:pStyle w:val="Heading1"/>
        <w:rPr>
          <w:rFonts w:cs="Arial"/>
          <w:color w:val="000000" w:themeColor="text1"/>
          <w:sz w:val="24"/>
          <w:szCs w:val="24"/>
        </w:rPr>
      </w:pPr>
      <w:r w:rsidRPr="00935DB6">
        <w:rPr>
          <w:rFonts w:cs="Arial"/>
          <w:color w:val="000000" w:themeColor="text1"/>
          <w:sz w:val="24"/>
          <w:szCs w:val="24"/>
        </w:rPr>
        <w:t>LEARNING AND TEACHING METHODS</w:t>
      </w:r>
    </w:p>
    <w:p w:rsidRPr="00935DB6" w:rsidR="00A92B20" w:rsidP="003F16FA" w:rsidRDefault="00A92B20" w14:paraId="645EFC25" w14:textId="77777777">
      <w:pPr>
        <w:jc w:val="both"/>
        <w:rPr>
          <w:rFonts w:ascii="Arial" w:hAnsi="Arial" w:cs="Arial"/>
          <w:color w:val="000000" w:themeColor="text1"/>
          <w:szCs w:val="24"/>
        </w:rPr>
      </w:pPr>
    </w:p>
    <w:p w:rsidRPr="00935DB6" w:rsidR="00A92B20" w:rsidP="001C046B" w:rsidRDefault="00A92B20" w14:paraId="2AFBF361" w14:textId="77777777">
      <w:pPr>
        <w:jc w:val="both"/>
        <w:rPr>
          <w:rFonts w:ascii="Arial" w:hAnsi="Arial" w:cs="Arial"/>
          <w:color w:val="000000" w:themeColor="text1"/>
          <w:szCs w:val="24"/>
        </w:rPr>
      </w:pPr>
      <w:r w:rsidRPr="00935DB6">
        <w:rPr>
          <w:rFonts w:ascii="Arial" w:hAnsi="Arial" w:cs="Arial"/>
          <w:color w:val="000000" w:themeColor="text1"/>
          <w:szCs w:val="24"/>
        </w:rPr>
        <w:t xml:space="preserve">Specify the methods to be used. </w:t>
      </w:r>
    </w:p>
    <w:p w:rsidRPr="00935DB6" w:rsidR="00A92B20" w:rsidP="001C046B" w:rsidRDefault="00A92B20" w14:paraId="1EB4A536" w14:textId="77777777">
      <w:pPr>
        <w:jc w:val="both"/>
        <w:rPr>
          <w:rFonts w:ascii="Arial" w:hAnsi="Arial" w:cs="Arial"/>
          <w:color w:val="000000" w:themeColor="text1"/>
          <w:szCs w:val="24"/>
        </w:rPr>
      </w:pPr>
      <w:r w:rsidRPr="00935DB6">
        <w:rPr>
          <w:rFonts w:ascii="Arial" w:hAnsi="Arial" w:cs="Arial"/>
          <w:color w:val="000000" w:themeColor="text1"/>
          <w:szCs w:val="24"/>
        </w:rPr>
        <w:t>Explain from a student perspective why these methods are being employed.  Where appropriate, cross-reference the teaching methods to the intended learning outcomes.</w:t>
      </w:r>
    </w:p>
    <w:p w:rsidRPr="00935DB6" w:rsidR="00A92B20" w:rsidP="003F16FA" w:rsidRDefault="00A92B20" w14:paraId="1332BB59" w14:textId="77777777">
      <w:pPr>
        <w:jc w:val="both"/>
        <w:rPr>
          <w:rFonts w:ascii="Arial" w:hAnsi="Arial" w:cs="Arial"/>
          <w:color w:val="000000" w:themeColor="text1"/>
          <w:szCs w:val="24"/>
        </w:rPr>
      </w:pPr>
    </w:p>
    <w:p w:rsidRPr="00935DB6" w:rsidR="00A92B20" w:rsidP="003F16FA" w:rsidRDefault="00A92B20" w14:paraId="1C49F7B0" w14:textId="77777777">
      <w:pPr>
        <w:jc w:val="both"/>
        <w:rPr>
          <w:rFonts w:ascii="Arial" w:hAnsi="Arial" w:cs="Arial"/>
          <w:color w:val="000000" w:themeColor="text1"/>
          <w:szCs w:val="24"/>
        </w:rPr>
      </w:pPr>
      <w:r w:rsidRPr="00935DB6">
        <w:rPr>
          <w:rFonts w:ascii="Arial" w:hAnsi="Arial" w:cs="Arial"/>
          <w:color w:val="000000" w:themeColor="text1"/>
          <w:szCs w:val="24"/>
        </w:rPr>
        <w:t xml:space="preserve">This should explicitly align to the methods stated under ‘Hours’. </w:t>
      </w:r>
    </w:p>
    <w:p w:rsidRPr="00935DB6" w:rsidR="00A92B20" w:rsidP="003F16FA" w:rsidRDefault="00A92B20" w14:paraId="5CAFD0CF" w14:textId="77777777">
      <w:pPr>
        <w:jc w:val="both"/>
        <w:rPr>
          <w:rFonts w:ascii="Arial" w:hAnsi="Arial" w:cs="Arial"/>
          <w:color w:val="000000" w:themeColor="text1"/>
          <w:szCs w:val="24"/>
        </w:rPr>
      </w:pPr>
    </w:p>
    <w:p w:rsidRPr="00935DB6" w:rsidR="00A92B20" w:rsidP="00875F42" w:rsidRDefault="00A92B20" w14:paraId="5FEA860A" w14:textId="77777777">
      <w:pPr>
        <w:spacing w:line="360" w:lineRule="auto"/>
        <w:jc w:val="both"/>
        <w:rPr>
          <w:rFonts w:ascii="Arial" w:hAnsi="Arial" w:cs="Arial"/>
          <w:color w:val="000000" w:themeColor="text1"/>
          <w:szCs w:val="24"/>
        </w:rPr>
      </w:pPr>
      <w:r w:rsidRPr="00935DB6">
        <w:rPr>
          <w:rFonts w:ascii="Arial" w:hAnsi="Arial" w:cs="Arial"/>
          <w:color w:val="000000" w:themeColor="text1"/>
          <w:szCs w:val="24"/>
        </w:rPr>
        <w:t>Lectures will …</w:t>
      </w:r>
    </w:p>
    <w:p w:rsidRPr="00935DB6" w:rsidR="00A92B20" w:rsidP="00875F42" w:rsidRDefault="00A92B20" w14:paraId="43251C9A" w14:textId="77777777">
      <w:pPr>
        <w:spacing w:line="360" w:lineRule="auto"/>
        <w:jc w:val="both"/>
        <w:rPr>
          <w:rFonts w:ascii="Arial" w:hAnsi="Arial" w:cs="Arial"/>
          <w:color w:val="000000" w:themeColor="text1"/>
          <w:szCs w:val="24"/>
        </w:rPr>
      </w:pPr>
      <w:r w:rsidRPr="00935DB6">
        <w:rPr>
          <w:rFonts w:ascii="Arial" w:hAnsi="Arial" w:cs="Arial"/>
          <w:color w:val="000000" w:themeColor="text1"/>
          <w:szCs w:val="24"/>
        </w:rPr>
        <w:t>Seminars will …</w:t>
      </w:r>
    </w:p>
    <w:p w:rsidRPr="00935DB6" w:rsidR="00A92B20" w:rsidP="00875F42" w:rsidRDefault="00A92B20" w14:paraId="01C71A2A" w14:textId="77777777">
      <w:pPr>
        <w:spacing w:line="360" w:lineRule="auto"/>
        <w:jc w:val="both"/>
        <w:rPr>
          <w:rFonts w:ascii="Arial" w:hAnsi="Arial" w:cs="Arial"/>
          <w:color w:val="000000" w:themeColor="text1"/>
          <w:szCs w:val="24"/>
        </w:rPr>
      </w:pPr>
      <w:r w:rsidRPr="00935DB6">
        <w:rPr>
          <w:rFonts w:ascii="Arial" w:hAnsi="Arial" w:cs="Arial"/>
          <w:color w:val="000000" w:themeColor="text1"/>
          <w:szCs w:val="24"/>
        </w:rPr>
        <w:t>Tutorials will …</w:t>
      </w:r>
    </w:p>
    <w:p w:rsidRPr="00935DB6" w:rsidR="00A92B20" w:rsidP="00875F42" w:rsidRDefault="00A92B20" w14:paraId="4E43650B" w14:textId="77777777">
      <w:pPr>
        <w:pStyle w:val="Header"/>
        <w:spacing w:line="360" w:lineRule="auto"/>
        <w:jc w:val="both"/>
        <w:rPr>
          <w:rFonts w:ascii="Arial" w:hAnsi="Arial" w:cs="Arial"/>
          <w:color w:val="000000" w:themeColor="text1"/>
          <w:szCs w:val="24"/>
        </w:rPr>
      </w:pPr>
      <w:r w:rsidRPr="00935DB6">
        <w:rPr>
          <w:rFonts w:ascii="Arial" w:hAnsi="Arial" w:cs="Arial"/>
          <w:color w:val="000000" w:themeColor="text1"/>
          <w:szCs w:val="24"/>
        </w:rPr>
        <w:t>Practical exercises will …</w:t>
      </w:r>
    </w:p>
    <w:p w:rsidRPr="00935DB6" w:rsidR="00A92B20" w:rsidP="00875F42" w:rsidRDefault="00A92B20" w14:paraId="0A884226" w14:textId="77777777">
      <w:pPr>
        <w:pStyle w:val="Footer"/>
        <w:tabs>
          <w:tab w:val="clear" w:pos="4320"/>
          <w:tab w:val="clear" w:pos="8640"/>
        </w:tabs>
        <w:spacing w:line="360" w:lineRule="auto"/>
        <w:jc w:val="both"/>
        <w:rPr>
          <w:rFonts w:ascii="Arial" w:hAnsi="Arial" w:cs="Arial"/>
          <w:color w:val="000000" w:themeColor="text1"/>
          <w:szCs w:val="24"/>
        </w:rPr>
      </w:pPr>
      <w:r w:rsidRPr="00935DB6">
        <w:rPr>
          <w:rFonts w:ascii="Arial" w:hAnsi="Arial" w:cs="Arial"/>
          <w:color w:val="000000" w:themeColor="text1"/>
          <w:szCs w:val="24"/>
        </w:rPr>
        <w:t>Students will be directed to read …</w:t>
      </w:r>
    </w:p>
    <w:p w:rsidRPr="00935DB6" w:rsidR="00A92B20" w:rsidP="00875F42" w:rsidRDefault="00A92B20" w14:paraId="285E6C8B" w14:textId="77777777">
      <w:pPr>
        <w:spacing w:line="360" w:lineRule="auto"/>
        <w:jc w:val="both"/>
        <w:rPr>
          <w:rFonts w:ascii="Arial" w:hAnsi="Arial" w:cs="Arial"/>
          <w:color w:val="000000" w:themeColor="text1"/>
          <w:szCs w:val="24"/>
        </w:rPr>
      </w:pPr>
      <w:r w:rsidRPr="00935DB6">
        <w:rPr>
          <w:rFonts w:ascii="Arial" w:hAnsi="Arial" w:cs="Arial"/>
          <w:color w:val="000000" w:themeColor="text1"/>
          <w:szCs w:val="24"/>
        </w:rPr>
        <w:t>Students will be expected to …</w:t>
      </w:r>
    </w:p>
    <w:p w:rsidRPr="00935DB6" w:rsidR="00A92B20" w:rsidP="00A25BE3" w:rsidRDefault="00A92B20" w14:paraId="4976E7F0" w14:textId="77777777">
      <w:pPr>
        <w:spacing w:line="360" w:lineRule="auto"/>
        <w:jc w:val="both"/>
        <w:rPr>
          <w:rFonts w:ascii="Arial" w:hAnsi="Arial" w:cs="Arial"/>
          <w:color w:val="000000" w:themeColor="text1"/>
          <w:szCs w:val="24"/>
        </w:rPr>
      </w:pPr>
      <w:r w:rsidRPr="00935DB6">
        <w:rPr>
          <w:rFonts w:ascii="Arial" w:hAnsi="Arial" w:cs="Arial"/>
          <w:color w:val="000000" w:themeColor="text1"/>
          <w:szCs w:val="24"/>
        </w:rPr>
        <w:t xml:space="preserve">Add other Learning and Teaching Methods as relevant </w:t>
      </w:r>
    </w:p>
    <w:p w:rsidRPr="00935DB6" w:rsidR="00A92B20" w:rsidP="00A25BE3" w:rsidRDefault="00A92B20" w14:paraId="71ACBB0D" w14:textId="77777777">
      <w:pPr>
        <w:spacing w:line="360" w:lineRule="auto"/>
        <w:jc w:val="both"/>
        <w:rPr>
          <w:rFonts w:ascii="Arial" w:hAnsi="Arial" w:cs="Arial"/>
          <w:color w:val="000000" w:themeColor="text1"/>
          <w:szCs w:val="24"/>
        </w:rPr>
      </w:pPr>
    </w:p>
    <w:p w:rsidRPr="00935DB6" w:rsidR="00A92B20" w:rsidP="00A25BE3" w:rsidRDefault="00A92B20" w14:paraId="0A90CBE6" w14:textId="77777777">
      <w:pPr>
        <w:spacing w:line="360" w:lineRule="auto"/>
        <w:jc w:val="both"/>
        <w:rPr>
          <w:rFonts w:ascii="Arial" w:hAnsi="Arial" w:cs="Arial"/>
          <w:color w:val="000000" w:themeColor="text1"/>
          <w:szCs w:val="24"/>
        </w:rPr>
      </w:pPr>
      <w:r w:rsidRPr="00935DB6">
        <w:rPr>
          <w:rFonts w:ascii="Arial" w:hAnsi="Arial" w:cs="Arial"/>
          <w:color w:val="000000" w:themeColor="text1"/>
          <w:szCs w:val="24"/>
        </w:rPr>
        <w:t>The module is hybrid/fully online.</w:t>
      </w:r>
    </w:p>
    <w:p w:rsidRPr="00935DB6" w:rsidR="00F41C88" w:rsidP="003F16FA" w:rsidRDefault="00F41C88" w14:paraId="2EF255C6" w14:textId="77777777">
      <w:pPr>
        <w:pStyle w:val="Heading1"/>
        <w:rPr>
          <w:rFonts w:cs="Arial"/>
          <w:color w:val="000000" w:themeColor="text1"/>
          <w:sz w:val="24"/>
          <w:szCs w:val="24"/>
        </w:rPr>
      </w:pPr>
    </w:p>
    <w:p w:rsidRPr="00935DB6" w:rsidR="00F41C88" w:rsidP="003F16FA" w:rsidRDefault="00F41C88" w14:paraId="7725CEE8" w14:textId="77777777">
      <w:pPr>
        <w:pStyle w:val="Heading1"/>
        <w:rPr>
          <w:rFonts w:cs="Arial"/>
          <w:color w:val="000000" w:themeColor="text1"/>
          <w:sz w:val="24"/>
          <w:szCs w:val="24"/>
        </w:rPr>
      </w:pPr>
    </w:p>
    <w:p w:rsidRPr="00935DB6" w:rsidR="00A92B20" w:rsidP="003F16FA" w:rsidRDefault="00A92B20" w14:paraId="6FEAF8DD" w14:textId="21D157E6">
      <w:pPr>
        <w:pStyle w:val="Heading1"/>
        <w:rPr>
          <w:rFonts w:cs="Arial"/>
          <w:color w:val="000000" w:themeColor="text1"/>
          <w:sz w:val="24"/>
          <w:szCs w:val="24"/>
        </w:rPr>
      </w:pPr>
      <w:r w:rsidRPr="00935DB6">
        <w:rPr>
          <w:rFonts w:cs="Arial"/>
          <w:color w:val="000000" w:themeColor="text1"/>
          <w:sz w:val="24"/>
          <w:szCs w:val="24"/>
        </w:rPr>
        <w:t>ASSESSMENT AND FEEDBACK</w:t>
      </w:r>
    </w:p>
    <w:p w:rsidRPr="00935DB6" w:rsidR="00A92B20" w:rsidP="00384246" w:rsidRDefault="00A92B20" w14:paraId="245A2CF9" w14:textId="77777777">
      <w:pPr>
        <w:rPr>
          <w:rFonts w:ascii="Arial" w:hAnsi="Arial" w:cs="Arial"/>
          <w:color w:val="000000" w:themeColor="text1"/>
          <w:szCs w:val="24"/>
        </w:rPr>
      </w:pPr>
    </w:p>
    <w:p w:rsidRPr="00935DB6" w:rsidR="00A92B20" w:rsidP="00384246" w:rsidRDefault="00A92B20" w14:paraId="327C1B82" w14:textId="77777777">
      <w:pPr>
        <w:tabs>
          <w:tab w:val="left" w:pos="-1440"/>
        </w:tabs>
        <w:spacing w:line="211" w:lineRule="auto"/>
        <w:ind w:left="3600" w:hanging="3600"/>
        <w:jc w:val="both"/>
        <w:rPr>
          <w:rFonts w:ascii="Arial" w:hAnsi="Arial" w:cs="Arial"/>
          <w:color w:val="000000" w:themeColor="text1"/>
          <w:szCs w:val="24"/>
        </w:rPr>
      </w:pPr>
      <w:r w:rsidRPr="00935DB6">
        <w:rPr>
          <w:rFonts w:ascii="Arial" w:hAnsi="Arial" w:cs="Arial"/>
          <w:color w:val="000000" w:themeColor="text1"/>
          <w:szCs w:val="24"/>
        </w:rPr>
        <w:t>Specify the methods to be used with examples as appropriate</w:t>
      </w:r>
    </w:p>
    <w:p w:rsidRPr="00935DB6" w:rsidR="00A92B20" w:rsidP="00384246" w:rsidRDefault="00A92B20" w14:paraId="5E3815E7" w14:textId="2193541A">
      <w:pPr>
        <w:tabs>
          <w:tab w:val="left" w:pos="-1440"/>
        </w:tabs>
        <w:spacing w:line="211" w:lineRule="auto"/>
        <w:ind w:left="3600" w:hanging="3600"/>
        <w:jc w:val="both"/>
        <w:rPr>
          <w:rFonts w:ascii="Arial" w:hAnsi="Arial" w:cs="Arial"/>
          <w:color w:val="000000" w:themeColor="text1"/>
          <w:szCs w:val="24"/>
        </w:rPr>
      </w:pPr>
      <w:r w:rsidRPr="00935DB6">
        <w:rPr>
          <w:rFonts w:ascii="Arial" w:hAnsi="Arial" w:cs="Arial"/>
          <w:color w:val="000000" w:themeColor="text1"/>
          <w:szCs w:val="24"/>
        </w:rPr>
        <w:t>Give the distribution of marks between  % Coursework and/or % Examination.</w:t>
      </w:r>
    </w:p>
    <w:p w:rsidRPr="00935DB6" w:rsidR="00A92B20" w:rsidP="00384246" w:rsidRDefault="00A92B20" w14:paraId="28AD2A4B" w14:textId="77777777">
      <w:pPr>
        <w:tabs>
          <w:tab w:val="left" w:pos="-1440"/>
        </w:tabs>
        <w:spacing w:line="211" w:lineRule="auto"/>
        <w:ind w:left="3600" w:hanging="3600"/>
        <w:jc w:val="both"/>
        <w:rPr>
          <w:rFonts w:ascii="Arial" w:hAnsi="Arial" w:cs="Arial"/>
          <w:color w:val="000000" w:themeColor="text1"/>
          <w:szCs w:val="24"/>
        </w:rPr>
      </w:pPr>
    </w:p>
    <w:p w:rsidRPr="00935DB6" w:rsidR="00A92B20" w:rsidP="004716C8" w:rsidRDefault="00A92B20" w14:paraId="163C3DE4" w14:textId="77777777">
      <w:pPr>
        <w:tabs>
          <w:tab w:val="left" w:pos="1200"/>
        </w:tabs>
        <w:rPr>
          <w:rFonts w:ascii="Arial" w:hAnsi="Arial" w:cs="Arial"/>
          <w:color w:val="000000" w:themeColor="text1"/>
          <w:szCs w:val="24"/>
        </w:rPr>
      </w:pPr>
      <w:r w:rsidRPr="00935DB6">
        <w:rPr>
          <w:rFonts w:ascii="Arial" w:hAnsi="Arial" w:cs="Arial"/>
          <w:color w:val="000000" w:themeColor="text1"/>
          <w:szCs w:val="24"/>
        </w:rPr>
        <w:t>The summary distribution of marks between coursework and examination is automatically recorded.</w:t>
      </w:r>
    </w:p>
    <w:p w:rsidRPr="00935DB6" w:rsidR="00A92B20" w:rsidP="004716C8" w:rsidRDefault="00A92B20" w14:paraId="201F019D" w14:textId="77777777">
      <w:pPr>
        <w:tabs>
          <w:tab w:val="left" w:pos="1050"/>
        </w:tabs>
        <w:rPr>
          <w:rFonts w:ascii="Arial" w:hAnsi="Arial" w:cs="Arial"/>
          <w:color w:val="000000" w:themeColor="text1"/>
          <w:szCs w:val="24"/>
        </w:rPr>
      </w:pPr>
    </w:p>
    <w:p w:rsidRPr="00935DB6" w:rsidR="00A92B20" w:rsidP="003F16FA" w:rsidRDefault="00A92B20" w14:paraId="608D96D6" w14:textId="77777777">
      <w:pPr>
        <w:jc w:val="both"/>
        <w:rPr>
          <w:rFonts w:ascii="Arial" w:hAnsi="Arial" w:cs="Arial"/>
          <w:color w:val="000000" w:themeColor="text1"/>
          <w:szCs w:val="24"/>
        </w:rPr>
      </w:pPr>
      <w:r w:rsidRPr="00935DB6">
        <w:rPr>
          <w:rFonts w:ascii="Arial" w:hAnsi="Arial" w:cs="Arial"/>
          <w:color w:val="000000" w:themeColor="text1"/>
          <w:szCs w:val="24"/>
        </w:rPr>
        <w:t>Indicate the methods to be used, selecting from the categories available on the CMS.  Use ‘Details’ for specific information on the particular assessment and ‘Assessment and Feedback Strategy’ to record information which applies across the module.</w:t>
      </w:r>
    </w:p>
    <w:p w:rsidRPr="00935DB6" w:rsidR="00A92B20" w:rsidP="003F16FA" w:rsidRDefault="00A92B20" w14:paraId="32E06F6D" w14:textId="77777777">
      <w:pPr>
        <w:jc w:val="both"/>
        <w:rPr>
          <w:rFonts w:ascii="Arial" w:hAnsi="Arial" w:cs="Arial"/>
          <w:color w:val="000000" w:themeColor="text1"/>
          <w:szCs w:val="24"/>
        </w:rPr>
      </w:pPr>
    </w:p>
    <w:p w:rsidRPr="00935DB6" w:rsidR="00A92B20" w:rsidP="003F16FA" w:rsidRDefault="00A92B20" w14:paraId="671F80B6" w14:textId="77777777">
      <w:pPr>
        <w:jc w:val="both"/>
        <w:rPr>
          <w:rFonts w:ascii="Arial" w:hAnsi="Arial" w:cs="Arial"/>
          <w:color w:val="000000" w:themeColor="text1"/>
          <w:szCs w:val="24"/>
        </w:rPr>
      </w:pPr>
      <w:r w:rsidRPr="00935DB6">
        <w:rPr>
          <w:rFonts w:ascii="Arial" w:hAnsi="Arial" w:cs="Arial"/>
          <w:color w:val="000000" w:themeColor="text1"/>
          <w:szCs w:val="24"/>
        </w:rPr>
        <w:t xml:space="preserve">In modules assessed by coursework and examination, where both elements must meet the threshold standard for the module to be passed, specify this and, if appropriate, indicate if this standard must be achieved in particular coursework components. </w:t>
      </w:r>
    </w:p>
    <w:p w:rsidRPr="00935DB6" w:rsidR="001C1792" w:rsidP="003F16FA" w:rsidRDefault="001C1792" w14:paraId="4C7BF8E2" w14:textId="77777777">
      <w:pPr>
        <w:jc w:val="both"/>
        <w:rPr>
          <w:rFonts w:ascii="Arial" w:hAnsi="Arial" w:cs="Arial"/>
          <w:color w:val="000000" w:themeColor="text1"/>
          <w:szCs w:val="24"/>
        </w:rPr>
      </w:pPr>
    </w:p>
    <w:p w:rsidRPr="00935DB6" w:rsidR="001C1792" w:rsidP="003F16FA" w:rsidRDefault="00710801" w14:paraId="0428F497" w14:textId="4F1C77D1">
      <w:pPr>
        <w:jc w:val="both"/>
        <w:rPr>
          <w:rFonts w:ascii="Arial" w:hAnsi="Arial" w:cs="Arial"/>
          <w:color w:val="000000" w:themeColor="text1"/>
          <w:szCs w:val="24"/>
        </w:rPr>
      </w:pPr>
      <w:r w:rsidRPr="00935DB6">
        <w:rPr>
          <w:rFonts w:ascii="Arial" w:hAnsi="Arial" w:cs="Arial"/>
          <w:color w:val="000000" w:themeColor="text1"/>
          <w:szCs w:val="24"/>
        </w:rPr>
        <w:t xml:space="preserve">Note: </w:t>
      </w:r>
      <w:r w:rsidRPr="00935DB6" w:rsidR="00487B73">
        <w:rPr>
          <w:rFonts w:ascii="Arial" w:hAnsi="Arial" w:cs="Arial"/>
          <w:color w:val="000000" w:themeColor="text1"/>
          <w:szCs w:val="24"/>
        </w:rPr>
        <w:t>Examinations (and class tests) should only be used where it is required by PSRB or where the module cannot be assessed through any other method</w:t>
      </w:r>
      <w:r w:rsidRPr="00935DB6" w:rsidR="00487B73">
        <w:rPr>
          <w:color w:val="000000" w:themeColor="text1"/>
        </w:rPr>
        <w:t>.</w:t>
      </w:r>
    </w:p>
    <w:p w:rsidRPr="00935DB6" w:rsidR="00A92B20" w:rsidP="003F16FA" w:rsidRDefault="00A92B20" w14:paraId="3E99B756" w14:textId="77777777">
      <w:pPr>
        <w:jc w:val="both"/>
        <w:rPr>
          <w:rFonts w:ascii="Arial" w:hAnsi="Arial" w:cs="Arial"/>
          <w:color w:val="000000" w:themeColor="text1"/>
          <w:szCs w:val="24"/>
        </w:rPr>
      </w:pPr>
    </w:p>
    <w:p w:rsidRPr="00935DB6" w:rsidR="00A92B20" w:rsidP="003F16FA" w:rsidRDefault="00A92B20" w14:paraId="2A1B2354" w14:textId="77777777">
      <w:pPr>
        <w:jc w:val="both"/>
        <w:rPr>
          <w:rFonts w:ascii="Arial" w:hAnsi="Arial" w:cs="Arial"/>
          <w:color w:val="000000" w:themeColor="text1"/>
          <w:szCs w:val="24"/>
        </w:rPr>
      </w:pPr>
      <w:r w:rsidRPr="00935DB6">
        <w:rPr>
          <w:rFonts w:ascii="Arial" w:hAnsi="Arial" w:cs="Arial"/>
          <w:color w:val="000000" w:themeColor="text1"/>
          <w:szCs w:val="24"/>
        </w:rPr>
        <w:t xml:space="preserve">Take account of Ulster Assessment Code of Practice. </w:t>
      </w:r>
    </w:p>
    <w:p w:rsidRPr="00935DB6" w:rsidR="00A92B20" w:rsidP="003F16FA" w:rsidRDefault="00A92B20" w14:paraId="6E27131F" w14:textId="77777777">
      <w:pPr>
        <w:jc w:val="both"/>
        <w:rPr>
          <w:rFonts w:ascii="Arial" w:hAnsi="Arial" w:cs="Arial"/>
          <w:color w:val="000000" w:themeColor="text1"/>
          <w:szCs w:val="24"/>
        </w:rPr>
      </w:pPr>
    </w:p>
    <w:p w:rsidRPr="00935DB6" w:rsidR="00A92B20" w:rsidP="00DB7D36" w:rsidRDefault="00A92B20" w14:paraId="6C1582A5" w14:textId="0F060D0B">
      <w:pPr>
        <w:jc w:val="both"/>
        <w:rPr>
          <w:rFonts w:ascii="Arial" w:hAnsi="Arial" w:cs="Arial"/>
          <w:color w:val="000000" w:themeColor="text1"/>
          <w:szCs w:val="24"/>
        </w:rPr>
      </w:pPr>
      <w:r w:rsidRPr="00935DB6">
        <w:rPr>
          <w:rFonts w:ascii="Arial" w:hAnsi="Arial" w:cs="Arial"/>
          <w:color w:val="000000" w:themeColor="text1"/>
          <w:szCs w:val="24"/>
        </w:rPr>
        <w:t xml:space="preserve">Normally there should be no more than two </w:t>
      </w:r>
      <w:r w:rsidR="008F0601">
        <w:rPr>
          <w:rFonts w:ascii="Arial" w:hAnsi="Arial" w:cs="Arial"/>
          <w:color w:val="000000" w:themeColor="text1"/>
          <w:szCs w:val="24"/>
        </w:rPr>
        <w:t>elements</w:t>
      </w:r>
      <w:r w:rsidRPr="00935DB6" w:rsidR="008F0601">
        <w:rPr>
          <w:rFonts w:ascii="Arial" w:hAnsi="Arial" w:cs="Arial"/>
          <w:color w:val="000000" w:themeColor="text1"/>
          <w:szCs w:val="24"/>
        </w:rPr>
        <w:t xml:space="preserve"> </w:t>
      </w:r>
      <w:r w:rsidRPr="00935DB6">
        <w:rPr>
          <w:rFonts w:ascii="Arial" w:hAnsi="Arial" w:cs="Arial"/>
          <w:color w:val="000000" w:themeColor="text1"/>
          <w:szCs w:val="24"/>
        </w:rPr>
        <w:t xml:space="preserve">of assessment.  (An item may include more than one component, but the overall result will be a single mark.)  Typically, coursework will require 2000 words (or equivalent) per 10 credit points. Follow the Assessment Workload Equivalence Guide. </w:t>
      </w:r>
    </w:p>
    <w:p w:rsidRPr="00935DB6" w:rsidR="00A92B20" w:rsidP="003F16FA" w:rsidRDefault="00A92B20" w14:paraId="7260C73B" w14:textId="77777777">
      <w:pPr>
        <w:rPr>
          <w:rFonts w:ascii="Arial" w:hAnsi="Arial" w:cs="Arial"/>
          <w:color w:val="000000" w:themeColor="text1"/>
          <w:szCs w:val="24"/>
        </w:rPr>
      </w:pPr>
    </w:p>
    <w:p w:rsidRPr="00935DB6" w:rsidR="00A92B20" w:rsidP="00A061D0" w:rsidRDefault="00A92B20" w14:paraId="05C81168" w14:textId="77777777">
      <w:pPr>
        <w:rPr>
          <w:rFonts w:ascii="Arial" w:hAnsi="Arial" w:cs="Arial"/>
          <w:b/>
          <w:color w:val="000000" w:themeColor="text1"/>
          <w:szCs w:val="24"/>
        </w:rPr>
      </w:pPr>
      <w:r w:rsidRPr="00935DB6">
        <w:rPr>
          <w:rFonts w:ascii="Arial" w:hAnsi="Arial" w:cs="Arial"/>
          <w:b/>
          <w:color w:val="000000" w:themeColor="text1"/>
          <w:szCs w:val="24"/>
        </w:rPr>
        <w:t>Coursework 1:</w:t>
      </w:r>
    </w:p>
    <w:p w:rsidRPr="00935DB6" w:rsidR="00A92B20" w:rsidP="00A061D0" w:rsidRDefault="00A92B20" w14:paraId="675076B4" w14:textId="77777777">
      <w:pPr>
        <w:rPr>
          <w:rFonts w:ascii="Arial" w:hAnsi="Arial" w:cs="Arial"/>
          <w:b/>
          <w:color w:val="000000" w:themeColor="text1"/>
          <w:szCs w:val="24"/>
        </w:rPr>
      </w:pPr>
    </w:p>
    <w:p w:rsidRPr="00935DB6" w:rsidR="00A92B20" w:rsidP="003F16FA" w:rsidRDefault="00A92B20" w14:paraId="14E6D2E0" w14:textId="77777777">
      <w:pPr>
        <w:jc w:val="both"/>
        <w:rPr>
          <w:rFonts w:ascii="Arial" w:hAnsi="Arial" w:cs="Arial"/>
          <w:color w:val="000000" w:themeColor="text1"/>
          <w:szCs w:val="24"/>
        </w:rPr>
      </w:pPr>
      <w:r w:rsidRPr="00935DB6">
        <w:rPr>
          <w:rFonts w:ascii="Arial" w:hAnsi="Arial" w:cs="Arial"/>
          <w:color w:val="000000" w:themeColor="text1"/>
          <w:szCs w:val="24"/>
        </w:rPr>
        <w:t>This comprises of:</w:t>
      </w:r>
    </w:p>
    <w:p w:rsidRPr="00935DB6" w:rsidR="00A92B20" w:rsidP="00E57AB5" w:rsidRDefault="00A92B20" w14:paraId="76349C09" w14:textId="77777777">
      <w:pPr>
        <w:numPr>
          <w:ilvl w:val="0"/>
          <w:numId w:val="4"/>
        </w:numPr>
        <w:tabs>
          <w:tab w:val="clear" w:pos="360"/>
          <w:tab w:val="num" w:pos="1200"/>
        </w:tabs>
        <w:ind w:left="357" w:hanging="357"/>
        <w:jc w:val="both"/>
        <w:rPr>
          <w:rFonts w:ascii="Arial" w:hAnsi="Arial" w:cs="Arial"/>
          <w:color w:val="000000" w:themeColor="text1"/>
          <w:szCs w:val="24"/>
        </w:rPr>
      </w:pPr>
      <w:r w:rsidRPr="00935DB6">
        <w:rPr>
          <w:rFonts w:ascii="Arial" w:hAnsi="Arial" w:cs="Arial"/>
          <w:color w:val="000000" w:themeColor="text1"/>
          <w:szCs w:val="24"/>
        </w:rPr>
        <w:t>the assessment method from the drop-down list</w:t>
      </w:r>
    </w:p>
    <w:p w:rsidRPr="00935DB6" w:rsidR="00A92B20" w:rsidP="00E57AB5" w:rsidRDefault="00A92B20" w14:paraId="5B52FC1B" w14:textId="77777777">
      <w:pPr>
        <w:numPr>
          <w:ilvl w:val="0"/>
          <w:numId w:val="4"/>
        </w:numPr>
        <w:tabs>
          <w:tab w:val="clear" w:pos="360"/>
          <w:tab w:val="num" w:pos="1200"/>
        </w:tabs>
        <w:ind w:left="357" w:hanging="357"/>
        <w:jc w:val="both"/>
        <w:rPr>
          <w:rFonts w:ascii="Arial" w:hAnsi="Arial" w:cs="Arial"/>
          <w:color w:val="000000" w:themeColor="text1"/>
          <w:szCs w:val="24"/>
        </w:rPr>
      </w:pPr>
      <w:r w:rsidRPr="00935DB6">
        <w:rPr>
          <w:rFonts w:ascii="Arial" w:hAnsi="Arial" w:cs="Arial"/>
          <w:color w:val="000000" w:themeColor="text1"/>
          <w:szCs w:val="24"/>
        </w:rPr>
        <w:t>its percentage contribution</w:t>
      </w:r>
    </w:p>
    <w:p w:rsidRPr="00935DB6" w:rsidR="00A92B20" w:rsidP="00C10D95" w:rsidRDefault="00A92B20" w14:paraId="199E74CC" w14:textId="77777777">
      <w:pPr>
        <w:jc w:val="both"/>
        <w:rPr>
          <w:rFonts w:ascii="Arial" w:hAnsi="Arial" w:cs="Arial"/>
          <w:color w:val="000000" w:themeColor="text1"/>
          <w:szCs w:val="24"/>
        </w:rPr>
      </w:pPr>
      <w:r w:rsidRPr="00935DB6">
        <w:rPr>
          <w:rFonts w:ascii="Arial" w:hAnsi="Arial" w:cs="Arial"/>
          <w:color w:val="000000" w:themeColor="text1"/>
          <w:szCs w:val="24"/>
        </w:rPr>
        <w:t xml:space="preserve">And in the ‘Details’ section include: </w:t>
      </w:r>
    </w:p>
    <w:p w:rsidRPr="00935DB6" w:rsidR="00A92B20" w:rsidP="00C10D95" w:rsidRDefault="00A92B20" w14:paraId="6EF3798B" w14:textId="77777777">
      <w:pPr>
        <w:numPr>
          <w:ilvl w:val="0"/>
          <w:numId w:val="4"/>
        </w:numPr>
        <w:tabs>
          <w:tab w:val="clear" w:pos="360"/>
          <w:tab w:val="num" w:pos="1200"/>
        </w:tabs>
        <w:ind w:left="357" w:hanging="357"/>
        <w:jc w:val="both"/>
        <w:rPr>
          <w:rFonts w:ascii="Arial" w:hAnsi="Arial" w:cs="Arial"/>
          <w:color w:val="000000" w:themeColor="text1"/>
          <w:szCs w:val="24"/>
        </w:rPr>
      </w:pPr>
      <w:r w:rsidRPr="00935DB6">
        <w:rPr>
          <w:rFonts w:ascii="Arial" w:hAnsi="Arial" w:cs="Arial"/>
          <w:color w:val="000000" w:themeColor="text1"/>
          <w:szCs w:val="24"/>
        </w:rPr>
        <w:t>a short description of the assessment task</w:t>
      </w:r>
    </w:p>
    <w:p w:rsidR="006B610A" w:rsidP="00C10D95" w:rsidRDefault="00A92B20" w14:paraId="2B14A791" w14:textId="77777777">
      <w:pPr>
        <w:numPr>
          <w:ilvl w:val="0"/>
          <w:numId w:val="4"/>
        </w:numPr>
        <w:tabs>
          <w:tab w:val="clear" w:pos="360"/>
          <w:tab w:val="num" w:pos="1200"/>
        </w:tabs>
        <w:ind w:left="357" w:hanging="357"/>
        <w:jc w:val="both"/>
        <w:rPr>
          <w:rFonts w:ascii="Arial" w:hAnsi="Arial" w:cs="Arial"/>
          <w:color w:val="000000" w:themeColor="text1"/>
          <w:szCs w:val="24"/>
        </w:rPr>
      </w:pPr>
      <w:r w:rsidRPr="00935DB6">
        <w:rPr>
          <w:rFonts w:ascii="Arial" w:hAnsi="Arial" w:cs="Arial"/>
          <w:color w:val="000000" w:themeColor="text1"/>
          <w:szCs w:val="24"/>
        </w:rPr>
        <w:t>method of feedback</w:t>
      </w:r>
      <w:r w:rsidRPr="00935DB6" w:rsidR="00120D18">
        <w:rPr>
          <w:rFonts w:ascii="Arial" w:hAnsi="Arial" w:cs="Arial"/>
          <w:color w:val="000000" w:themeColor="text1"/>
          <w:szCs w:val="24"/>
        </w:rPr>
        <w:t xml:space="preserve"> </w:t>
      </w:r>
    </w:p>
    <w:p w:rsidR="006B610A" w:rsidP="003F16FA" w:rsidRDefault="006B610A" w14:paraId="7FEC4B2B" w14:textId="77777777">
      <w:pPr>
        <w:jc w:val="both"/>
        <w:rPr>
          <w:rFonts w:ascii="Arial" w:hAnsi="Arial" w:cs="Arial"/>
          <w:color w:val="000000" w:themeColor="text1"/>
          <w:szCs w:val="24"/>
        </w:rPr>
      </w:pPr>
    </w:p>
    <w:p w:rsidRPr="006B610A" w:rsidR="006B610A" w:rsidP="006B610A" w:rsidRDefault="006B610A" w14:paraId="09AAA7B9" w14:textId="77777777">
      <w:pPr>
        <w:jc w:val="both"/>
        <w:rPr>
          <w:rFonts w:ascii="Arial" w:hAnsi="Arial" w:cs="Arial"/>
          <w:color w:val="000000" w:themeColor="text1"/>
          <w:szCs w:val="24"/>
        </w:rPr>
      </w:pPr>
      <w:r w:rsidRPr="006B610A">
        <w:rPr>
          <w:rFonts w:ascii="Arial" w:hAnsi="Arial" w:cs="Arial"/>
          <w:color w:val="000000" w:themeColor="text1"/>
          <w:szCs w:val="24"/>
        </w:rPr>
        <w:t xml:space="preserve">Do not specify the timeline for feedback this can be presented in the module handbook.  Include the statement ‘Feedback will be provided in line with Ulster’s Assessment Code of Practice’. </w:t>
      </w:r>
    </w:p>
    <w:p w:rsidR="006B610A" w:rsidP="003F16FA" w:rsidRDefault="006B610A" w14:paraId="2A9DFAC9" w14:textId="77777777">
      <w:pPr>
        <w:jc w:val="both"/>
        <w:rPr>
          <w:rFonts w:ascii="Arial" w:hAnsi="Arial" w:cs="Arial"/>
          <w:color w:val="000000" w:themeColor="text1"/>
          <w:szCs w:val="24"/>
        </w:rPr>
      </w:pPr>
    </w:p>
    <w:p w:rsidRPr="00935DB6" w:rsidR="00A92B20" w:rsidP="003F16FA" w:rsidRDefault="00A92B20" w14:paraId="246277A6" w14:textId="270CA18A">
      <w:pPr>
        <w:jc w:val="both"/>
        <w:rPr>
          <w:rFonts w:ascii="Arial" w:hAnsi="Arial" w:cs="Arial"/>
          <w:color w:val="000000" w:themeColor="text1"/>
          <w:szCs w:val="24"/>
        </w:rPr>
      </w:pPr>
      <w:r w:rsidRPr="00935DB6">
        <w:rPr>
          <w:rFonts w:ascii="Arial" w:hAnsi="Arial" w:cs="Arial"/>
          <w:color w:val="000000" w:themeColor="text1"/>
          <w:szCs w:val="24"/>
        </w:rPr>
        <w:t>The emphasis should be on how this method indicates a student’s ability to achieve the specified learning outcomes.  There is no requirement to identify which outcomes are assessed in which assessment.</w:t>
      </w:r>
    </w:p>
    <w:p w:rsidRPr="00935DB6" w:rsidR="00C63F2B" w:rsidP="003F16FA" w:rsidRDefault="00C63F2B" w14:paraId="1CFF7B27" w14:textId="77777777">
      <w:pPr>
        <w:jc w:val="both"/>
        <w:rPr>
          <w:rFonts w:ascii="Arial" w:hAnsi="Arial" w:cs="Arial"/>
          <w:color w:val="000000" w:themeColor="text1"/>
          <w:szCs w:val="24"/>
        </w:rPr>
      </w:pPr>
    </w:p>
    <w:p w:rsidRPr="00935DB6" w:rsidR="00C63F2B" w:rsidP="00C63F2B" w:rsidRDefault="00C63F2B" w14:paraId="5A981EDF" w14:textId="77777777">
      <w:pPr>
        <w:rPr>
          <w:rFonts w:ascii="Arial" w:hAnsi="Arial" w:cs="Arial"/>
          <w:i/>
          <w:iCs/>
          <w:color w:val="000000" w:themeColor="text1"/>
          <w:szCs w:val="24"/>
        </w:rPr>
      </w:pPr>
      <w:r w:rsidRPr="00935DB6">
        <w:rPr>
          <w:rFonts w:ascii="Arial" w:hAnsi="Arial" w:cs="Arial"/>
          <w:b/>
          <w:color w:val="000000" w:themeColor="text1"/>
          <w:szCs w:val="24"/>
        </w:rPr>
        <w:t xml:space="preserve">Coursework 2: </w:t>
      </w:r>
      <w:r w:rsidRPr="00935DB6">
        <w:rPr>
          <w:rFonts w:ascii="Arial" w:hAnsi="Arial" w:cs="Arial"/>
          <w:i/>
          <w:iCs/>
          <w:color w:val="000000" w:themeColor="text1"/>
          <w:szCs w:val="24"/>
        </w:rPr>
        <w:t>if applicable</w:t>
      </w:r>
    </w:p>
    <w:p w:rsidRPr="00935DB6" w:rsidR="00C63F2B" w:rsidP="00C63F2B" w:rsidRDefault="00C63F2B" w14:paraId="18E548E6" w14:textId="77777777">
      <w:pPr>
        <w:rPr>
          <w:rFonts w:ascii="Arial" w:hAnsi="Arial" w:cs="Arial"/>
          <w:color w:val="000000" w:themeColor="text1"/>
          <w:szCs w:val="24"/>
        </w:rPr>
      </w:pPr>
    </w:p>
    <w:p w:rsidRPr="00935DB6" w:rsidR="00C63F2B" w:rsidP="00C63F2B" w:rsidRDefault="00C63F2B" w14:paraId="2F2A6B02" w14:textId="32CF29E0">
      <w:pPr>
        <w:rPr>
          <w:rFonts w:ascii="Arial" w:hAnsi="Arial" w:cs="Arial"/>
          <w:color w:val="000000" w:themeColor="text1"/>
          <w:szCs w:val="24"/>
        </w:rPr>
      </w:pPr>
      <w:r w:rsidRPr="00935DB6">
        <w:rPr>
          <w:rFonts w:ascii="Arial" w:hAnsi="Arial" w:cs="Arial"/>
          <w:color w:val="000000" w:themeColor="text1"/>
          <w:szCs w:val="24"/>
        </w:rPr>
        <w:t>As above.</w:t>
      </w:r>
    </w:p>
    <w:p w:rsidRPr="00935DB6" w:rsidR="00C63F2B" w:rsidP="00C63F2B" w:rsidRDefault="00C63F2B" w14:paraId="09580233" w14:textId="77777777">
      <w:pPr>
        <w:jc w:val="both"/>
        <w:rPr>
          <w:rFonts w:ascii="Arial" w:hAnsi="Arial" w:cs="Arial"/>
          <w:color w:val="000000" w:themeColor="text1"/>
          <w:szCs w:val="24"/>
        </w:rPr>
      </w:pPr>
    </w:p>
    <w:p w:rsidRPr="00935DB6" w:rsidR="00C63F2B" w:rsidP="00C63F2B" w:rsidRDefault="00C63F2B" w14:paraId="1059032C" w14:textId="77777777">
      <w:pPr>
        <w:rPr>
          <w:rFonts w:ascii="Arial" w:hAnsi="Arial" w:cs="Arial"/>
          <w:color w:val="000000" w:themeColor="text1"/>
          <w:szCs w:val="24"/>
        </w:rPr>
      </w:pPr>
      <w:r w:rsidRPr="00935DB6">
        <w:rPr>
          <w:rFonts w:ascii="Arial" w:hAnsi="Arial" w:cs="Arial"/>
          <w:color w:val="000000" w:themeColor="text1"/>
          <w:szCs w:val="24"/>
        </w:rPr>
        <w:t>Where there is an element of Groupwork in any of the assessment, the standard phrase of ‘a percentage will be awarded for individual contribution, in line with University policy’ should be included.</w:t>
      </w:r>
    </w:p>
    <w:p w:rsidRPr="00935DB6" w:rsidR="00C63F2B" w:rsidP="00C63F2B" w:rsidRDefault="00C63F2B" w14:paraId="41DB5BA4" w14:textId="77777777">
      <w:pPr>
        <w:rPr>
          <w:rFonts w:ascii="Arial" w:hAnsi="Arial" w:cs="Arial"/>
          <w:color w:val="000000" w:themeColor="text1"/>
          <w:szCs w:val="24"/>
        </w:rPr>
      </w:pPr>
    </w:p>
    <w:p w:rsidRPr="00935DB6" w:rsidR="00C63F2B" w:rsidP="00C63F2B" w:rsidRDefault="00C63F2B" w14:paraId="26E75610" w14:textId="292C39A6">
      <w:pPr>
        <w:rPr>
          <w:rFonts w:ascii="Arial" w:hAnsi="Arial" w:cs="Arial"/>
          <w:color w:val="000000" w:themeColor="text1"/>
          <w:szCs w:val="24"/>
        </w:rPr>
      </w:pPr>
      <w:r w:rsidRPr="00935DB6">
        <w:rPr>
          <w:rFonts w:ascii="Arial" w:hAnsi="Arial" w:cs="Arial"/>
          <w:b/>
          <w:color w:val="000000" w:themeColor="text1"/>
          <w:szCs w:val="24"/>
        </w:rPr>
        <w:t>Written Examination:</w:t>
      </w:r>
      <w:r w:rsidRPr="00935DB6">
        <w:rPr>
          <w:rFonts w:ascii="Arial" w:hAnsi="Arial" w:cs="Arial"/>
          <w:color w:val="000000" w:themeColor="text1"/>
          <w:szCs w:val="24"/>
        </w:rPr>
        <w:t xml:space="preserve"> </w:t>
      </w:r>
      <w:r w:rsidRPr="00935DB6">
        <w:rPr>
          <w:rFonts w:ascii="Arial" w:hAnsi="Arial" w:cs="Arial"/>
          <w:i/>
          <w:iCs/>
          <w:color w:val="000000" w:themeColor="text1"/>
          <w:szCs w:val="24"/>
        </w:rPr>
        <w:t>if applicable</w:t>
      </w:r>
    </w:p>
    <w:p w:rsidRPr="00935DB6" w:rsidR="00C63F2B" w:rsidP="00C63F2B" w:rsidRDefault="00C63F2B" w14:paraId="13DD6A40" w14:textId="77777777">
      <w:pPr>
        <w:rPr>
          <w:rFonts w:ascii="Arial" w:hAnsi="Arial" w:cs="Arial"/>
          <w:color w:val="000000" w:themeColor="text1"/>
          <w:szCs w:val="24"/>
        </w:rPr>
      </w:pPr>
      <w:r w:rsidRPr="00935DB6">
        <w:rPr>
          <w:rFonts w:ascii="Arial" w:hAnsi="Arial" w:cs="Arial"/>
          <w:color w:val="000000" w:themeColor="text1"/>
          <w:szCs w:val="24"/>
        </w:rPr>
        <w:t>This might comprise a short description of the examination in terms of:</w:t>
      </w:r>
    </w:p>
    <w:p w:rsidRPr="00935DB6" w:rsidR="00C63F2B" w:rsidP="00C63F2B" w:rsidRDefault="00C63F2B" w14:paraId="3041C2D6" w14:textId="77777777">
      <w:pPr>
        <w:numPr>
          <w:ilvl w:val="0"/>
          <w:numId w:val="5"/>
        </w:numPr>
        <w:rPr>
          <w:rFonts w:ascii="Arial" w:hAnsi="Arial" w:cs="Arial"/>
          <w:color w:val="000000" w:themeColor="text1"/>
          <w:szCs w:val="24"/>
        </w:rPr>
      </w:pPr>
      <w:r w:rsidRPr="00935DB6">
        <w:rPr>
          <w:rFonts w:ascii="Arial" w:hAnsi="Arial" w:cs="Arial"/>
          <w:color w:val="000000" w:themeColor="text1"/>
          <w:szCs w:val="24"/>
        </w:rPr>
        <w:t>the number of questions, and duration</w:t>
      </w:r>
    </w:p>
    <w:p w:rsidRPr="00935DB6" w:rsidR="00C63F2B" w:rsidP="00C63F2B" w:rsidRDefault="00C63F2B" w14:paraId="65DC5E50" w14:textId="77777777">
      <w:pPr>
        <w:numPr>
          <w:ilvl w:val="0"/>
          <w:numId w:val="5"/>
        </w:numPr>
        <w:rPr>
          <w:rFonts w:ascii="Arial" w:hAnsi="Arial" w:cs="Arial"/>
          <w:color w:val="000000" w:themeColor="text1"/>
          <w:szCs w:val="24"/>
        </w:rPr>
      </w:pPr>
      <w:r w:rsidRPr="00935DB6">
        <w:rPr>
          <w:rFonts w:ascii="Arial" w:hAnsi="Arial" w:cs="Arial"/>
          <w:color w:val="000000" w:themeColor="text1"/>
          <w:szCs w:val="24"/>
        </w:rPr>
        <w:t>the extent of choice within the paper</w:t>
      </w:r>
    </w:p>
    <w:p w:rsidRPr="00935DB6" w:rsidR="00C63F2B" w:rsidP="00C63F2B" w:rsidRDefault="00C63F2B" w14:paraId="521B0358" w14:textId="77777777">
      <w:pPr>
        <w:numPr>
          <w:ilvl w:val="0"/>
          <w:numId w:val="5"/>
        </w:numPr>
        <w:rPr>
          <w:rFonts w:ascii="Arial" w:hAnsi="Arial" w:cs="Arial"/>
          <w:color w:val="000000" w:themeColor="text1"/>
          <w:szCs w:val="24"/>
        </w:rPr>
      </w:pPr>
      <w:r w:rsidRPr="00935DB6">
        <w:rPr>
          <w:rFonts w:ascii="Arial" w:hAnsi="Arial" w:cs="Arial"/>
          <w:color w:val="000000" w:themeColor="text1"/>
          <w:szCs w:val="24"/>
        </w:rPr>
        <w:t>the number of sections</w:t>
      </w:r>
    </w:p>
    <w:p w:rsidRPr="00935DB6" w:rsidR="00C63F2B" w:rsidP="00C63F2B" w:rsidRDefault="00C63F2B" w14:paraId="715C3077" w14:textId="77777777">
      <w:pPr>
        <w:numPr>
          <w:ilvl w:val="0"/>
          <w:numId w:val="5"/>
        </w:numPr>
        <w:rPr>
          <w:rFonts w:ascii="Arial" w:hAnsi="Arial" w:cs="Arial"/>
          <w:color w:val="000000" w:themeColor="text1"/>
          <w:szCs w:val="24"/>
        </w:rPr>
      </w:pPr>
      <w:r w:rsidRPr="00935DB6">
        <w:rPr>
          <w:rFonts w:ascii="Arial" w:hAnsi="Arial" w:cs="Arial"/>
          <w:color w:val="000000" w:themeColor="text1"/>
          <w:szCs w:val="24"/>
        </w:rPr>
        <w:t>whether it is open or closed book</w:t>
      </w:r>
    </w:p>
    <w:p w:rsidRPr="00935DB6" w:rsidR="00C63F2B" w:rsidP="00C63F2B" w:rsidRDefault="00C63F2B" w14:paraId="78BC3BD7" w14:textId="77777777">
      <w:pPr>
        <w:numPr>
          <w:ilvl w:val="0"/>
          <w:numId w:val="3"/>
        </w:numPr>
        <w:jc w:val="both"/>
        <w:rPr>
          <w:rFonts w:ascii="Arial" w:hAnsi="Arial" w:cs="Arial"/>
          <w:color w:val="000000" w:themeColor="text1"/>
          <w:szCs w:val="24"/>
        </w:rPr>
      </w:pPr>
      <w:r w:rsidRPr="00935DB6">
        <w:rPr>
          <w:rFonts w:ascii="Arial" w:hAnsi="Arial" w:cs="Arial"/>
          <w:color w:val="000000" w:themeColor="text1"/>
          <w:szCs w:val="24"/>
        </w:rPr>
        <w:t>compulsory sections etc</w:t>
      </w:r>
    </w:p>
    <w:p w:rsidRPr="00935DB6" w:rsidR="00C63F2B" w:rsidP="00C63F2B" w:rsidRDefault="00C63F2B" w14:paraId="6850959F" w14:textId="77777777">
      <w:pPr>
        <w:numPr>
          <w:ilvl w:val="0"/>
          <w:numId w:val="3"/>
        </w:numPr>
        <w:jc w:val="both"/>
        <w:rPr>
          <w:rFonts w:ascii="Arial" w:hAnsi="Arial" w:cs="Arial"/>
          <w:color w:val="000000" w:themeColor="text1"/>
          <w:szCs w:val="24"/>
        </w:rPr>
      </w:pPr>
      <w:r w:rsidRPr="00935DB6">
        <w:rPr>
          <w:rFonts w:ascii="Arial" w:hAnsi="Arial" w:cs="Arial"/>
          <w:color w:val="000000" w:themeColor="text1"/>
          <w:szCs w:val="24"/>
        </w:rPr>
        <w:t>information on nature of generic feedback.</w:t>
      </w:r>
    </w:p>
    <w:p w:rsidRPr="00935DB6" w:rsidR="00C63F2B" w:rsidP="00C63F2B" w:rsidRDefault="00C63F2B" w14:paraId="487F0C7F" w14:textId="77777777">
      <w:pPr>
        <w:jc w:val="both"/>
        <w:rPr>
          <w:rFonts w:ascii="Arial" w:hAnsi="Arial" w:cs="Arial"/>
          <w:color w:val="000000" w:themeColor="text1"/>
          <w:szCs w:val="24"/>
        </w:rPr>
      </w:pPr>
    </w:p>
    <w:p w:rsidRPr="00935DB6" w:rsidR="00C63F2B" w:rsidP="00C63F2B" w:rsidRDefault="00C63F2B" w14:paraId="3BD64A1A" w14:textId="5818BFB3">
      <w:pPr>
        <w:jc w:val="both"/>
        <w:rPr>
          <w:rFonts w:ascii="Arial" w:hAnsi="Arial" w:cs="Arial"/>
          <w:i/>
          <w:iCs/>
          <w:color w:val="000000" w:themeColor="text1"/>
          <w:szCs w:val="24"/>
        </w:rPr>
      </w:pPr>
      <w:r w:rsidRPr="00935DB6">
        <w:rPr>
          <w:rFonts w:ascii="Arial" w:hAnsi="Arial" w:cs="Arial"/>
          <w:i/>
          <w:iCs/>
          <w:color w:val="000000" w:themeColor="text1"/>
          <w:szCs w:val="24"/>
        </w:rPr>
        <w:t xml:space="preserve">Examples: </w:t>
      </w:r>
    </w:p>
    <w:p w:rsidRPr="00935DB6" w:rsidR="00C63F2B" w:rsidP="00C63F2B" w:rsidRDefault="00C63F2B" w14:paraId="26E5A3C2" w14:textId="77777777">
      <w:pPr>
        <w:jc w:val="both"/>
        <w:rPr>
          <w:rFonts w:ascii="Arial" w:hAnsi="Arial" w:cs="Arial"/>
          <w:color w:val="000000" w:themeColor="text1"/>
          <w:szCs w:val="24"/>
        </w:rPr>
      </w:pPr>
      <w:r w:rsidRPr="00935DB6">
        <w:rPr>
          <w:rFonts w:ascii="Arial" w:hAnsi="Arial" w:cs="Arial"/>
          <w:color w:val="000000" w:themeColor="text1"/>
          <w:szCs w:val="24"/>
        </w:rPr>
        <w:t xml:space="preserve">A 3-hour paper with between 5 and 8 questions in which there will be an element of choice.  </w:t>
      </w:r>
    </w:p>
    <w:p w:rsidRPr="00935DB6" w:rsidR="00C63F2B" w:rsidP="00C63F2B" w:rsidRDefault="00C63F2B" w14:paraId="52C81AEC" w14:textId="77777777">
      <w:pPr>
        <w:jc w:val="both"/>
        <w:rPr>
          <w:rFonts w:ascii="Arial" w:hAnsi="Arial" w:cs="Arial"/>
          <w:color w:val="000000" w:themeColor="text1"/>
          <w:szCs w:val="24"/>
        </w:rPr>
      </w:pPr>
      <w:r w:rsidRPr="00935DB6">
        <w:rPr>
          <w:rFonts w:ascii="Arial" w:hAnsi="Arial" w:cs="Arial"/>
          <w:color w:val="000000" w:themeColor="text1"/>
          <w:szCs w:val="24"/>
        </w:rPr>
        <w:t>OR</w:t>
      </w:r>
    </w:p>
    <w:p w:rsidRPr="00935DB6" w:rsidR="00C63F2B" w:rsidP="00C63F2B" w:rsidRDefault="00C63F2B" w14:paraId="61BDBA95" w14:textId="77777777">
      <w:pPr>
        <w:tabs>
          <w:tab w:val="left" w:pos="1200"/>
        </w:tabs>
        <w:rPr>
          <w:rFonts w:ascii="Arial" w:hAnsi="Arial" w:cs="Arial"/>
          <w:color w:val="000000" w:themeColor="text1"/>
          <w:szCs w:val="24"/>
        </w:rPr>
      </w:pPr>
      <w:r w:rsidRPr="00935DB6">
        <w:rPr>
          <w:rFonts w:ascii="Arial" w:hAnsi="Arial" w:cs="Arial"/>
          <w:color w:val="000000" w:themeColor="text1"/>
          <w:szCs w:val="24"/>
        </w:rPr>
        <w:t>A 2-hour paper in two sections.  Section one will be compulsory.  Section two will contain an element of choice.</w:t>
      </w:r>
    </w:p>
    <w:p w:rsidRPr="00935DB6" w:rsidR="00C63F2B" w:rsidP="00C63F2B" w:rsidRDefault="00C63F2B" w14:paraId="2BD8EBAE" w14:textId="77777777">
      <w:pPr>
        <w:rPr>
          <w:rFonts w:ascii="Arial" w:hAnsi="Arial" w:cs="Arial"/>
          <w:color w:val="000000" w:themeColor="text1"/>
          <w:szCs w:val="24"/>
        </w:rPr>
      </w:pPr>
    </w:p>
    <w:p w:rsidRPr="00935DB6" w:rsidR="00C63F2B" w:rsidP="00C63F2B" w:rsidRDefault="00C63F2B" w14:paraId="055B9871" w14:textId="77777777">
      <w:pPr>
        <w:rPr>
          <w:color w:val="000000" w:themeColor="text1"/>
        </w:rPr>
      </w:pPr>
    </w:p>
    <w:p w:rsidRPr="00935DB6" w:rsidR="00F41C88" w:rsidP="00B80761" w:rsidRDefault="00F41C88" w14:paraId="0B89306C" w14:textId="5EA80C15">
      <w:pPr>
        <w:pStyle w:val="Heading1"/>
        <w:rPr>
          <w:rFonts w:cs="Arial"/>
          <w:b w:val="0"/>
          <w:color w:val="000000" w:themeColor="text1"/>
          <w:sz w:val="24"/>
          <w:szCs w:val="24"/>
        </w:rPr>
      </w:pPr>
      <w:r w:rsidRPr="00935DB6">
        <w:rPr>
          <w:rFonts w:cs="Arial"/>
          <w:color w:val="000000" w:themeColor="text1"/>
          <w:sz w:val="24"/>
          <w:szCs w:val="24"/>
        </w:rPr>
        <w:t>READING LIST</w:t>
      </w:r>
    </w:p>
    <w:p w:rsidRPr="00935DB6" w:rsidR="003C3540" w:rsidP="00F73CED" w:rsidRDefault="003C3540" w14:paraId="34BC4877" w14:textId="77777777">
      <w:pPr>
        <w:tabs>
          <w:tab w:val="left" w:pos="1200"/>
          <w:tab w:val="left" w:pos="2280"/>
        </w:tabs>
        <w:rPr>
          <w:rFonts w:ascii="Arial" w:hAnsi="Arial" w:cs="Arial"/>
          <w:color w:val="000000" w:themeColor="text1"/>
          <w:szCs w:val="24"/>
        </w:rPr>
      </w:pPr>
    </w:p>
    <w:p w:rsidRPr="00935DB6" w:rsidR="003C3540" w:rsidP="003C3540" w:rsidRDefault="003C3540" w14:paraId="586B524F" w14:textId="630C3359">
      <w:pPr>
        <w:pStyle w:val="BodyTextIndent2"/>
        <w:ind w:left="0" w:right="373"/>
        <w:rPr>
          <w:rFonts w:ascii="Arial" w:hAnsi="Arial" w:cs="Arial"/>
          <w:color w:val="000000" w:themeColor="text1"/>
          <w:sz w:val="24"/>
          <w:szCs w:val="24"/>
        </w:rPr>
      </w:pPr>
      <w:r w:rsidRPr="00935DB6">
        <w:rPr>
          <w:rFonts w:ascii="Arial" w:hAnsi="Arial" w:cs="Arial"/>
          <w:color w:val="000000" w:themeColor="text1"/>
          <w:sz w:val="24"/>
          <w:szCs w:val="24"/>
        </w:rPr>
        <w:t xml:space="preserve">Divide into required and indicative recommended reading.  These should include electronic sources.  Use the Harvard referencing system throughout: for books – Author, Year, Title, Edition, Place of Publication, Publisher. </w:t>
      </w:r>
    </w:p>
    <w:p w:rsidRPr="00935DB6" w:rsidR="003C3540" w:rsidP="003C3540" w:rsidRDefault="003C3540" w14:paraId="28419597" w14:textId="77777777">
      <w:pPr>
        <w:tabs>
          <w:tab w:val="left" w:pos="1200"/>
        </w:tabs>
        <w:rPr>
          <w:rFonts w:ascii="Arial" w:hAnsi="Arial" w:cs="Arial"/>
          <w:b/>
          <w:color w:val="000000" w:themeColor="text1"/>
          <w:szCs w:val="24"/>
        </w:rPr>
      </w:pPr>
    </w:p>
    <w:p w:rsidRPr="00935DB6" w:rsidR="007F04D6" w:rsidP="003C3540" w:rsidRDefault="007F04D6" w14:paraId="0B4ED859" w14:textId="77777777">
      <w:pPr>
        <w:tabs>
          <w:tab w:val="left" w:pos="1200"/>
        </w:tabs>
        <w:rPr>
          <w:rFonts w:ascii="Arial" w:hAnsi="Arial" w:cs="Arial"/>
          <w:b/>
          <w:color w:val="000000" w:themeColor="text1"/>
          <w:szCs w:val="24"/>
        </w:rPr>
      </w:pPr>
    </w:p>
    <w:p w:rsidRPr="00935DB6" w:rsidR="003C3540" w:rsidP="003C3540" w:rsidRDefault="003C3540" w14:paraId="7714831D" w14:textId="77777777">
      <w:pPr>
        <w:tabs>
          <w:tab w:val="left" w:pos="1200"/>
          <w:tab w:val="left" w:pos="2280"/>
        </w:tabs>
        <w:rPr>
          <w:rFonts w:ascii="Arial" w:hAnsi="Arial" w:cs="Arial"/>
          <w:color w:val="000000" w:themeColor="text1"/>
          <w:szCs w:val="24"/>
        </w:rPr>
      </w:pPr>
      <w:r w:rsidRPr="00935DB6">
        <w:rPr>
          <w:rFonts w:ascii="Arial" w:hAnsi="Arial" w:cs="Arial"/>
          <w:color w:val="000000" w:themeColor="text1"/>
          <w:szCs w:val="24"/>
        </w:rPr>
        <w:t>Required (Tick on CMS to appear as a ‘required’ text)</w:t>
      </w:r>
    </w:p>
    <w:p w:rsidRPr="00935DB6" w:rsidR="003C3540" w:rsidP="00F73CED" w:rsidRDefault="003C3540" w14:paraId="21E13998" w14:textId="77777777">
      <w:pPr>
        <w:tabs>
          <w:tab w:val="left" w:pos="1200"/>
          <w:tab w:val="left" w:pos="2280"/>
        </w:tabs>
        <w:rPr>
          <w:rFonts w:ascii="Arial" w:hAnsi="Arial" w:cs="Arial"/>
          <w:color w:val="000000" w:themeColor="text1"/>
          <w:szCs w:val="24"/>
        </w:rPr>
      </w:pPr>
    </w:p>
    <w:p w:rsidRPr="00935DB6" w:rsidR="00F41C88" w:rsidP="00F73CED" w:rsidRDefault="00F41C88" w14:paraId="34F540E1" w14:textId="5B9F2785">
      <w:pPr>
        <w:tabs>
          <w:tab w:val="left" w:pos="1200"/>
          <w:tab w:val="left" w:pos="2280"/>
        </w:tabs>
        <w:rPr>
          <w:rFonts w:ascii="Arial" w:hAnsi="Arial" w:cs="Arial"/>
          <w:color w:val="000000" w:themeColor="text1"/>
          <w:szCs w:val="24"/>
        </w:rPr>
      </w:pPr>
      <w:r w:rsidRPr="00935DB6">
        <w:rPr>
          <w:rFonts w:ascii="Arial" w:hAnsi="Arial" w:cs="Arial"/>
          <w:color w:val="000000" w:themeColor="text1"/>
          <w:szCs w:val="24"/>
        </w:rPr>
        <w:t>Recommended (</w:t>
      </w:r>
      <w:r w:rsidRPr="00935DB6" w:rsidR="009D473E">
        <w:rPr>
          <w:rFonts w:ascii="Arial" w:hAnsi="Arial" w:cs="Arial"/>
          <w:color w:val="000000" w:themeColor="text1"/>
          <w:szCs w:val="24"/>
        </w:rPr>
        <w:t>L</w:t>
      </w:r>
      <w:r w:rsidRPr="00935DB6">
        <w:rPr>
          <w:rFonts w:ascii="Arial" w:hAnsi="Arial" w:cs="Arial"/>
          <w:color w:val="000000" w:themeColor="text1"/>
          <w:szCs w:val="24"/>
        </w:rPr>
        <w:t>eave unticked on CMS to appear as a ‘recommended text)</w:t>
      </w:r>
    </w:p>
    <w:p w:rsidRPr="00935DB6" w:rsidR="003C3540" w:rsidP="00F73CED" w:rsidRDefault="003C3540" w14:paraId="2E615193" w14:textId="77777777">
      <w:pPr>
        <w:tabs>
          <w:tab w:val="left" w:pos="1200"/>
          <w:tab w:val="left" w:pos="2280"/>
        </w:tabs>
        <w:rPr>
          <w:rFonts w:ascii="Arial" w:hAnsi="Arial" w:cs="Arial"/>
          <w:color w:val="000000" w:themeColor="text1"/>
          <w:szCs w:val="24"/>
        </w:rPr>
      </w:pPr>
    </w:p>
    <w:p w:rsidRPr="00935DB6" w:rsidR="003C3540" w:rsidP="00F73CED" w:rsidRDefault="003C3540" w14:paraId="53D0EF8D" w14:textId="789FE8C9">
      <w:pPr>
        <w:tabs>
          <w:tab w:val="left" w:pos="1200"/>
          <w:tab w:val="left" w:pos="2280"/>
        </w:tabs>
        <w:rPr>
          <w:rFonts w:ascii="Arial" w:hAnsi="Arial" w:cs="Arial"/>
          <w:color w:val="000000" w:themeColor="text1"/>
          <w:szCs w:val="24"/>
        </w:rPr>
      </w:pPr>
      <w:r w:rsidRPr="00935DB6">
        <w:rPr>
          <w:rFonts w:ascii="Arial" w:hAnsi="Arial" w:cs="Arial"/>
          <w:color w:val="000000" w:themeColor="text1"/>
          <w:szCs w:val="24"/>
        </w:rPr>
        <w:t xml:space="preserve">Guidance on good practice in effective reading lists is available ICDF Module Design.  </w:t>
      </w:r>
    </w:p>
    <w:p w:rsidRPr="00935DB6" w:rsidR="00C63F2B" w:rsidP="00F73CED" w:rsidRDefault="00C63F2B" w14:paraId="3AB07894" w14:textId="77777777">
      <w:pPr>
        <w:tabs>
          <w:tab w:val="left" w:pos="1200"/>
          <w:tab w:val="left" w:pos="2280"/>
        </w:tabs>
        <w:rPr>
          <w:rFonts w:ascii="Arial" w:hAnsi="Arial" w:cs="Arial"/>
          <w:color w:val="000000" w:themeColor="text1"/>
          <w:szCs w:val="24"/>
        </w:rPr>
      </w:pPr>
    </w:p>
    <w:p w:rsidRPr="00935DB6" w:rsidR="003C3540" w:rsidP="00C63F2B" w:rsidRDefault="00C63F2B" w14:paraId="4883C8CC" w14:textId="2C59FC42">
      <w:pPr>
        <w:pStyle w:val="Heading1"/>
        <w:rPr>
          <w:rFonts w:cs="Arial"/>
          <w:color w:val="000000" w:themeColor="text1"/>
          <w:sz w:val="24"/>
          <w:szCs w:val="24"/>
        </w:rPr>
      </w:pPr>
      <w:r w:rsidRPr="00935DB6">
        <w:rPr>
          <w:rFonts w:cs="Arial"/>
          <w:color w:val="000000" w:themeColor="text1"/>
          <w:sz w:val="24"/>
          <w:szCs w:val="24"/>
        </w:rPr>
        <w:t>SUMMARY DESCRIPTION</w:t>
      </w:r>
    </w:p>
    <w:p w:rsidRPr="00935DB6" w:rsidR="00C63F2B" w:rsidP="00C63F2B" w:rsidRDefault="00C63F2B" w14:paraId="15E822DB" w14:textId="77777777">
      <w:pPr>
        <w:rPr>
          <w:color w:val="000000" w:themeColor="text1"/>
        </w:rPr>
      </w:pPr>
    </w:p>
    <w:p w:rsidRPr="00935DB6" w:rsidR="00F41C88" w:rsidP="00232DAE" w:rsidRDefault="00F41C88" w14:paraId="7EE92A3D" w14:textId="77777777">
      <w:pPr>
        <w:pStyle w:val="BodyTextIndent2"/>
        <w:tabs>
          <w:tab w:val="left" w:pos="4536"/>
        </w:tabs>
        <w:ind w:left="0"/>
        <w:rPr>
          <w:rFonts w:ascii="Arial" w:hAnsi="Arial" w:cs="Arial"/>
          <w:color w:val="000000" w:themeColor="text1"/>
          <w:sz w:val="24"/>
          <w:szCs w:val="24"/>
        </w:rPr>
      </w:pPr>
      <w:r w:rsidRPr="00935DB6">
        <w:rPr>
          <w:rFonts w:ascii="Arial" w:hAnsi="Arial" w:cs="Arial"/>
          <w:color w:val="000000" w:themeColor="text1"/>
          <w:sz w:val="24"/>
          <w:szCs w:val="24"/>
        </w:rPr>
        <w:t>The Summary Description in CMS is automatically published to our Module Database and Online Prospectus. Ensure your summary engages your potential audience and should be  free from grammatical and spelling errors.</w:t>
      </w:r>
    </w:p>
    <w:p w:rsidRPr="00935DB6" w:rsidR="00D03AE5" w:rsidP="00232DAE" w:rsidRDefault="00D03AE5" w14:paraId="548AC56E" w14:textId="77777777">
      <w:pPr>
        <w:pStyle w:val="BodyTextIndent2"/>
        <w:tabs>
          <w:tab w:val="left" w:pos="4536"/>
        </w:tabs>
        <w:ind w:left="0"/>
        <w:rPr>
          <w:rFonts w:ascii="Arial" w:hAnsi="Arial" w:cs="Arial"/>
          <w:color w:val="000000" w:themeColor="text1"/>
          <w:sz w:val="24"/>
          <w:szCs w:val="24"/>
        </w:rPr>
      </w:pPr>
    </w:p>
    <w:p w:rsidRPr="00935DB6" w:rsidR="00F41C88" w:rsidP="003F16FA" w:rsidRDefault="00F41C88" w14:paraId="520662FD" w14:textId="77777777">
      <w:pPr>
        <w:framePr w:hSpace="180" w:wrap="around" w:hAnchor="margin" w:vAnchor="page" w:y="953"/>
        <w:tabs>
          <w:tab w:val="left" w:pos="1200"/>
        </w:tabs>
        <w:rPr>
          <w:rFonts w:ascii="Arial" w:hAnsi="Arial" w:cs="Arial"/>
          <w:color w:val="000000" w:themeColor="text1"/>
          <w:szCs w:val="24"/>
          <w:shd w:val="clear" w:color="auto" w:fill="FFFFFF"/>
        </w:rPr>
      </w:pPr>
    </w:p>
    <w:p w:rsidRPr="00935DB6" w:rsidR="00F41C88" w:rsidP="00027FC2" w:rsidRDefault="00D03AE5" w14:paraId="5A107547" w14:textId="00DFB82A">
      <w:pPr>
        <w:tabs>
          <w:tab w:val="left" w:pos="-1440"/>
        </w:tabs>
        <w:spacing w:line="211" w:lineRule="auto"/>
        <w:jc w:val="both"/>
        <w:rPr>
          <w:rFonts w:ascii="Arial" w:hAnsi="Arial" w:cs="Arial"/>
          <w:color w:val="000000" w:themeColor="text1"/>
          <w:szCs w:val="24"/>
        </w:rPr>
      </w:pPr>
      <w:r w:rsidRPr="00935DB6">
        <w:rPr>
          <w:rFonts w:ascii="Arial" w:hAnsi="Arial" w:cs="Arial"/>
          <w:color w:val="000000" w:themeColor="text1"/>
          <w:szCs w:val="24"/>
        </w:rPr>
        <w:t>(</w:t>
      </w:r>
      <w:r w:rsidRPr="00935DB6" w:rsidR="00F41C88">
        <w:rPr>
          <w:rFonts w:ascii="Arial" w:hAnsi="Arial" w:cs="Arial"/>
          <w:color w:val="000000" w:themeColor="text1"/>
          <w:szCs w:val="24"/>
        </w:rPr>
        <w:t>Faculty and School are recorded in the CMS but do not appear in the PDF.)</w:t>
      </w:r>
    </w:p>
    <w:p w:rsidRPr="00935DB6" w:rsidR="002B5682" w:rsidP="00E57AB5" w:rsidRDefault="002B5682" w14:paraId="4A20D74A" w14:textId="77777777">
      <w:pPr>
        <w:rPr>
          <w:rFonts w:ascii="Arial" w:hAnsi="Arial" w:cs="Arial"/>
          <w:color w:val="000000" w:themeColor="text1"/>
          <w:szCs w:val="24"/>
        </w:rPr>
      </w:pPr>
    </w:p>
    <w:sectPr w:rsidRPr="00935DB6" w:rsidR="002B5682">
      <w:headerReference w:type="even" r:id="rId11"/>
      <w:headerReference w:type="default" r:id="rId12"/>
      <w:footerReference w:type="even" r:id="rId13"/>
      <w:footerReference w:type="default" r:id="rId14"/>
      <w:headerReference w:type="first" r:id="rId15"/>
      <w:footerReference w:type="first" r:id="rId16"/>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76A71" w:rsidRDefault="00276A71" w14:paraId="65B85596" w14:textId="77777777">
      <w:r>
        <w:separator/>
      </w:r>
    </w:p>
  </w:endnote>
  <w:endnote w:type="continuationSeparator" w:id="0">
    <w:p w:rsidR="00276A71" w:rsidRDefault="00276A71" w14:paraId="19E7B5BF" w14:textId="77777777">
      <w:r>
        <w:continuationSeparator/>
      </w:r>
    </w:p>
  </w:endnote>
  <w:endnote w:type="continuationNotice" w:id="1">
    <w:p w:rsidR="00276A71" w:rsidRDefault="00276A71" w14:paraId="0DC298C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30ED" w:rsidRDefault="00E930ED" w14:paraId="0706407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20FE0" w:rsidR="00221490" w:rsidRDefault="00221490" w14:paraId="2729D0A3" w14:textId="77777777">
    <w:pPr>
      <w:pStyle w:val="Footer"/>
      <w:jc w:val="center"/>
      <w:rPr>
        <w:rFonts w:ascii="Arial" w:hAnsi="Arial"/>
        <w:sz w:val="20"/>
      </w:rPr>
    </w:pPr>
    <w:r w:rsidRPr="00020FE0">
      <w:rPr>
        <w:rFonts w:ascii="Arial" w:hAnsi="Arial"/>
        <w:sz w:val="20"/>
      </w:rPr>
      <w:fldChar w:fldCharType="begin"/>
    </w:r>
    <w:r w:rsidRPr="00020FE0">
      <w:rPr>
        <w:rFonts w:ascii="Arial" w:hAnsi="Arial"/>
        <w:sz w:val="20"/>
      </w:rPr>
      <w:instrText xml:space="preserve"> PAGE   \* MERGEFORMAT </w:instrText>
    </w:r>
    <w:r w:rsidRPr="00020FE0">
      <w:rPr>
        <w:rFonts w:ascii="Arial" w:hAnsi="Arial"/>
        <w:sz w:val="20"/>
      </w:rPr>
      <w:fldChar w:fldCharType="separate"/>
    </w:r>
    <w:r w:rsidR="00153F1E">
      <w:rPr>
        <w:rFonts w:ascii="Arial" w:hAnsi="Arial"/>
        <w:noProof/>
        <w:sz w:val="20"/>
      </w:rPr>
      <w:t>5</w:t>
    </w:r>
    <w:r w:rsidRPr="00020FE0">
      <w:rPr>
        <w:rFonts w:ascii="Arial" w:hAnsi="Arial"/>
        <w:sz w:val="20"/>
      </w:rPr>
      <w:fldChar w:fldCharType="end"/>
    </w:r>
  </w:p>
  <w:p w:rsidR="00221490" w:rsidP="00EB4680" w:rsidRDefault="00221490" w14:paraId="0A35C599" w14:textId="77777777">
    <w:pPr>
      <w:ind w:left="-720" w:firstLine="720"/>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BFBFBF" w:themeFill="background1" w:themeFillShade="BF"/>
      <w:tblLook w:val="04A0" w:firstRow="1" w:lastRow="0" w:firstColumn="1" w:lastColumn="0" w:noHBand="0" w:noVBand="1"/>
    </w:tblPr>
    <w:tblGrid>
      <w:gridCol w:w="9016"/>
    </w:tblGrid>
    <w:tr w:rsidRPr="00A20802" w:rsidR="00C37F53" w:rsidTr="611EE65D" w14:paraId="410362DA" w14:textId="77777777">
      <w:tc>
        <w:tcPr>
          <w:tcW w:w="9016" w:type="dxa"/>
          <w:shd w:val="clear" w:color="auto" w:fill="BFBFBF" w:themeFill="background1" w:themeFillShade="BF"/>
          <w:tcMar/>
        </w:tcPr>
        <w:p w:rsidRPr="00A20802" w:rsidR="00C37F53" w:rsidRDefault="00C37F53" w14:paraId="3AE01145" w14:textId="1C030939">
          <w:pPr>
            <w:rPr>
              <w:rFonts w:ascii="Arial" w:hAnsi="Arial" w:cs="Arial"/>
              <w:b w:val="1"/>
              <w:bCs w:val="1"/>
            </w:rPr>
          </w:pPr>
          <w:r w:rsidRPr="611EE65D" w:rsidR="611EE65D">
            <w:rPr>
              <w:rFonts w:ascii="Arial" w:hAnsi="Arial" w:cs="Arial"/>
              <w:b w:val="1"/>
              <w:bCs w:val="1"/>
            </w:rPr>
            <w:t>CCEA October</w:t>
          </w:r>
          <w:r w:rsidRPr="611EE65D" w:rsidR="611EE65D">
            <w:rPr>
              <w:rFonts w:ascii="Arial" w:hAnsi="Arial" w:cs="Arial"/>
              <w:b w:val="1"/>
              <w:bCs w:val="1"/>
            </w:rPr>
            <w:t xml:space="preserve"> </w:t>
          </w:r>
          <w:r w:rsidRPr="611EE65D" w:rsidR="611EE65D">
            <w:rPr>
              <w:rFonts w:ascii="Arial" w:hAnsi="Arial" w:cs="Arial"/>
              <w:b w:val="1"/>
              <w:bCs w:val="1"/>
            </w:rPr>
            <w:t>2026</w:t>
          </w:r>
        </w:p>
      </w:tc>
    </w:tr>
  </w:tbl>
  <w:p w:rsidR="00221490" w:rsidRDefault="00221490" w14:paraId="4BEA43E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30ED" w:rsidRDefault="00E930ED" w14:paraId="4B34BFA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76A71" w:rsidRDefault="00276A71" w14:paraId="44EF5BBB" w14:textId="77777777">
      <w:r>
        <w:separator/>
      </w:r>
    </w:p>
  </w:footnote>
  <w:footnote w:type="continuationSeparator" w:id="0">
    <w:p w:rsidR="00276A71" w:rsidRDefault="00276A71" w14:paraId="475FFAE6" w14:textId="77777777">
      <w:r>
        <w:continuationSeparator/>
      </w:r>
    </w:p>
  </w:footnote>
  <w:footnote w:type="continuationNotice" w:id="1">
    <w:p w:rsidR="00276A71" w:rsidRDefault="00276A71" w14:paraId="6FF46C3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30ED" w:rsidRDefault="00E930ED" w14:paraId="14941F8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94136" w:rsidR="00221490" w:rsidP="00994136" w:rsidRDefault="00994136" w14:paraId="143DB125" w14:textId="03D4241D">
    <w:pPr>
      <w:pStyle w:val="Title"/>
      <w:spacing w:after="120"/>
      <w:rPr>
        <w:rFonts w:ascii="Arial" w:hAnsi="Arial"/>
        <w:i/>
        <w:sz w:val="22"/>
      </w:rPr>
    </w:pPr>
    <w:r w:rsidRPr="004C6775">
      <w:rPr>
        <w:rFonts w:ascii="Arial" w:hAnsi="Arial"/>
        <w:i/>
        <w:sz w:val="22"/>
      </w:rPr>
      <w:t xml:space="preserve">Module Description </w:t>
    </w:r>
    <w:r w:rsidR="00424FB3">
      <w:rPr>
        <w:rFonts w:ascii="Arial" w:hAnsi="Arial"/>
        <w:i/>
        <w:sz w:val="22"/>
      </w:rPr>
      <w:t xml:space="preserve">Template and </w:t>
    </w:r>
    <w:r>
      <w:rPr>
        <w:rFonts w:ascii="Arial" w:hAnsi="Arial"/>
        <w:i/>
        <w:sz w:val="22"/>
      </w:rPr>
      <w:t xml:space="preserve">Guidance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30ED" w:rsidRDefault="00E930ED" w14:paraId="0049F55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singleLevel"/>
    <w:tmpl w:val="00010409"/>
    <w:lvl w:ilvl="0">
      <w:start w:val="1"/>
      <w:numFmt w:val="bullet"/>
      <w:lvlText w:val=""/>
      <w:lvlJc w:val="left"/>
      <w:pPr>
        <w:tabs>
          <w:tab w:val="num" w:pos="360"/>
        </w:tabs>
        <w:ind w:left="360" w:hanging="360"/>
      </w:pPr>
      <w:rPr>
        <w:rFonts w:hint="default" w:ascii="Symbol" w:hAnsi="Symbol"/>
      </w:rPr>
    </w:lvl>
  </w:abstractNum>
  <w:abstractNum w:abstractNumId="1" w15:restartNumberingAfterBreak="0">
    <w:nsid w:val="0000000A"/>
    <w:multiLevelType w:val="singleLevel"/>
    <w:tmpl w:val="00010409"/>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414774A1"/>
    <w:multiLevelType w:val="hybridMultilevel"/>
    <w:tmpl w:val="3C8298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1D34F1F"/>
    <w:multiLevelType w:val="singleLevel"/>
    <w:tmpl w:val="E07A66DC"/>
    <w:lvl w:ilvl="0">
      <w:numFmt w:val="bullet"/>
      <w:lvlText w:val=""/>
      <w:lvlJc w:val="left"/>
      <w:pPr>
        <w:tabs>
          <w:tab w:val="num" w:pos="720"/>
        </w:tabs>
        <w:ind w:left="720" w:hanging="360"/>
      </w:pPr>
      <w:rPr>
        <w:rFonts w:hint="default" w:ascii="Symbol" w:hAnsi="Symbol"/>
      </w:rPr>
    </w:lvl>
  </w:abstractNum>
  <w:abstractNum w:abstractNumId="4" w15:restartNumberingAfterBreak="0">
    <w:nsid w:val="61AD651C"/>
    <w:multiLevelType w:val="hybridMultilevel"/>
    <w:tmpl w:val="69FC85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5C31B8"/>
    <w:multiLevelType w:val="hybridMultilevel"/>
    <w:tmpl w:val="A760B352"/>
    <w:lvl w:ilvl="0" w:tplc="00010409">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76376830"/>
    <w:multiLevelType w:val="singleLevel"/>
    <w:tmpl w:val="E07A66DC"/>
    <w:lvl w:ilvl="0">
      <w:numFmt w:val="bullet"/>
      <w:lvlText w:val=""/>
      <w:lvlJc w:val="left"/>
      <w:pPr>
        <w:tabs>
          <w:tab w:val="num" w:pos="720"/>
        </w:tabs>
        <w:ind w:left="720" w:hanging="360"/>
      </w:pPr>
      <w:rPr>
        <w:rFonts w:hint="default" w:ascii="Symbol" w:hAnsi="Symbol"/>
      </w:rPr>
    </w:lvl>
  </w:abstractNum>
  <w:num w:numId="1" w16cid:durableId="564489854">
    <w:abstractNumId w:val="6"/>
  </w:num>
  <w:num w:numId="2" w16cid:durableId="1652438784">
    <w:abstractNumId w:val="3"/>
  </w:num>
  <w:num w:numId="3" w16cid:durableId="371392881">
    <w:abstractNumId w:val="1"/>
  </w:num>
  <w:num w:numId="4" w16cid:durableId="204100062">
    <w:abstractNumId w:val="0"/>
  </w:num>
  <w:num w:numId="5" w16cid:durableId="2004157879">
    <w:abstractNumId w:val="5"/>
  </w:num>
  <w:num w:numId="6" w16cid:durableId="121652641">
    <w:abstractNumId w:val="4"/>
  </w:num>
  <w:num w:numId="7" w16cid:durableId="616060448">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682"/>
    <w:rsid w:val="0000351B"/>
    <w:rsid w:val="00003EBD"/>
    <w:rsid w:val="00005582"/>
    <w:rsid w:val="000055A2"/>
    <w:rsid w:val="00006EB0"/>
    <w:rsid w:val="00006ECF"/>
    <w:rsid w:val="00014795"/>
    <w:rsid w:val="00021E8E"/>
    <w:rsid w:val="00027FC2"/>
    <w:rsid w:val="00027FCB"/>
    <w:rsid w:val="00031E19"/>
    <w:rsid w:val="00035EF3"/>
    <w:rsid w:val="000360D6"/>
    <w:rsid w:val="00050B38"/>
    <w:rsid w:val="00056E56"/>
    <w:rsid w:val="00060B2F"/>
    <w:rsid w:val="00062439"/>
    <w:rsid w:val="00067763"/>
    <w:rsid w:val="00070BD6"/>
    <w:rsid w:val="0007287E"/>
    <w:rsid w:val="000809C1"/>
    <w:rsid w:val="00083F8D"/>
    <w:rsid w:val="00096DCF"/>
    <w:rsid w:val="00097ED7"/>
    <w:rsid w:val="000A0EE6"/>
    <w:rsid w:val="000A146C"/>
    <w:rsid w:val="000A2073"/>
    <w:rsid w:val="000A5434"/>
    <w:rsid w:val="000A6B2E"/>
    <w:rsid w:val="000B0516"/>
    <w:rsid w:val="000B6035"/>
    <w:rsid w:val="000C5FE4"/>
    <w:rsid w:val="000E4F71"/>
    <w:rsid w:val="000E5C72"/>
    <w:rsid w:val="000E5D48"/>
    <w:rsid w:val="000E5FA9"/>
    <w:rsid w:val="000F3EF3"/>
    <w:rsid w:val="00100ED6"/>
    <w:rsid w:val="00105D02"/>
    <w:rsid w:val="00120D18"/>
    <w:rsid w:val="0013501C"/>
    <w:rsid w:val="0013725A"/>
    <w:rsid w:val="001410D6"/>
    <w:rsid w:val="00145369"/>
    <w:rsid w:val="00146C63"/>
    <w:rsid w:val="00147D97"/>
    <w:rsid w:val="00152D96"/>
    <w:rsid w:val="00153F1E"/>
    <w:rsid w:val="00157F8A"/>
    <w:rsid w:val="001706FB"/>
    <w:rsid w:val="0018414B"/>
    <w:rsid w:val="00192AF0"/>
    <w:rsid w:val="0019344A"/>
    <w:rsid w:val="001A5FE6"/>
    <w:rsid w:val="001C046B"/>
    <w:rsid w:val="001C1792"/>
    <w:rsid w:val="001C71DE"/>
    <w:rsid w:val="001D3C9F"/>
    <w:rsid w:val="001D5279"/>
    <w:rsid w:val="001E1108"/>
    <w:rsid w:val="001E18E8"/>
    <w:rsid w:val="001E2FCC"/>
    <w:rsid w:val="001E3843"/>
    <w:rsid w:val="001E64CE"/>
    <w:rsid w:val="001E735D"/>
    <w:rsid w:val="001E7DA8"/>
    <w:rsid w:val="001F36CC"/>
    <w:rsid w:val="00206FE9"/>
    <w:rsid w:val="00211872"/>
    <w:rsid w:val="00211E38"/>
    <w:rsid w:val="00212A1C"/>
    <w:rsid w:val="00214EEF"/>
    <w:rsid w:val="00221490"/>
    <w:rsid w:val="002218F7"/>
    <w:rsid w:val="00221C58"/>
    <w:rsid w:val="00232C6C"/>
    <w:rsid w:val="00232DAE"/>
    <w:rsid w:val="00233096"/>
    <w:rsid w:val="0025054C"/>
    <w:rsid w:val="00254D82"/>
    <w:rsid w:val="0026238B"/>
    <w:rsid w:val="002739DD"/>
    <w:rsid w:val="00273A3D"/>
    <w:rsid w:val="00276A71"/>
    <w:rsid w:val="002819C5"/>
    <w:rsid w:val="0028423E"/>
    <w:rsid w:val="00290FC9"/>
    <w:rsid w:val="0029547E"/>
    <w:rsid w:val="0029558D"/>
    <w:rsid w:val="00295D99"/>
    <w:rsid w:val="002A3524"/>
    <w:rsid w:val="002A53F4"/>
    <w:rsid w:val="002B0669"/>
    <w:rsid w:val="002B5682"/>
    <w:rsid w:val="002C1C97"/>
    <w:rsid w:val="002C2D8F"/>
    <w:rsid w:val="002C4929"/>
    <w:rsid w:val="002C7891"/>
    <w:rsid w:val="002D1113"/>
    <w:rsid w:val="002D66C1"/>
    <w:rsid w:val="002D73CE"/>
    <w:rsid w:val="002E284C"/>
    <w:rsid w:val="003014DA"/>
    <w:rsid w:val="003023C3"/>
    <w:rsid w:val="003038C1"/>
    <w:rsid w:val="003061D9"/>
    <w:rsid w:val="00312659"/>
    <w:rsid w:val="0033390A"/>
    <w:rsid w:val="00345289"/>
    <w:rsid w:val="003470EA"/>
    <w:rsid w:val="00352062"/>
    <w:rsid w:val="00352A4D"/>
    <w:rsid w:val="00353310"/>
    <w:rsid w:val="00361083"/>
    <w:rsid w:val="0036779B"/>
    <w:rsid w:val="003773A8"/>
    <w:rsid w:val="0038300B"/>
    <w:rsid w:val="00384246"/>
    <w:rsid w:val="003878C6"/>
    <w:rsid w:val="003902DB"/>
    <w:rsid w:val="00392FC6"/>
    <w:rsid w:val="003A2393"/>
    <w:rsid w:val="003B13B4"/>
    <w:rsid w:val="003B1ADA"/>
    <w:rsid w:val="003B66C1"/>
    <w:rsid w:val="003C2F3A"/>
    <w:rsid w:val="003C3540"/>
    <w:rsid w:val="003D115E"/>
    <w:rsid w:val="003D5542"/>
    <w:rsid w:val="003E00BE"/>
    <w:rsid w:val="003E2080"/>
    <w:rsid w:val="003F0067"/>
    <w:rsid w:val="003F03DB"/>
    <w:rsid w:val="003F16EC"/>
    <w:rsid w:val="003F16FA"/>
    <w:rsid w:val="003F7334"/>
    <w:rsid w:val="0041075C"/>
    <w:rsid w:val="004212BB"/>
    <w:rsid w:val="00424FB3"/>
    <w:rsid w:val="00433E02"/>
    <w:rsid w:val="00435D1D"/>
    <w:rsid w:val="004414DD"/>
    <w:rsid w:val="00442931"/>
    <w:rsid w:val="0045126C"/>
    <w:rsid w:val="00455BB0"/>
    <w:rsid w:val="004605C4"/>
    <w:rsid w:val="0046204D"/>
    <w:rsid w:val="00463966"/>
    <w:rsid w:val="00463B08"/>
    <w:rsid w:val="0046783E"/>
    <w:rsid w:val="004716C8"/>
    <w:rsid w:val="004757CB"/>
    <w:rsid w:val="004770AA"/>
    <w:rsid w:val="0048124F"/>
    <w:rsid w:val="004833D6"/>
    <w:rsid w:val="00486E47"/>
    <w:rsid w:val="00487B73"/>
    <w:rsid w:val="00487B88"/>
    <w:rsid w:val="00491679"/>
    <w:rsid w:val="004A2FD7"/>
    <w:rsid w:val="004A3EFA"/>
    <w:rsid w:val="004B3167"/>
    <w:rsid w:val="004B79A3"/>
    <w:rsid w:val="004C00C1"/>
    <w:rsid w:val="004C2F45"/>
    <w:rsid w:val="004C37A2"/>
    <w:rsid w:val="004C4E2F"/>
    <w:rsid w:val="004C5321"/>
    <w:rsid w:val="004C60B9"/>
    <w:rsid w:val="004C7C2E"/>
    <w:rsid w:val="004D118D"/>
    <w:rsid w:val="004D4DD5"/>
    <w:rsid w:val="004D5755"/>
    <w:rsid w:val="004E14C4"/>
    <w:rsid w:val="004E4E1A"/>
    <w:rsid w:val="004E654E"/>
    <w:rsid w:val="004F0A50"/>
    <w:rsid w:val="004F62EB"/>
    <w:rsid w:val="005028C7"/>
    <w:rsid w:val="00522411"/>
    <w:rsid w:val="00524575"/>
    <w:rsid w:val="00532353"/>
    <w:rsid w:val="005358E1"/>
    <w:rsid w:val="00535A02"/>
    <w:rsid w:val="00535CD1"/>
    <w:rsid w:val="00536BC4"/>
    <w:rsid w:val="00537AC0"/>
    <w:rsid w:val="0054248A"/>
    <w:rsid w:val="005426C0"/>
    <w:rsid w:val="0054450A"/>
    <w:rsid w:val="00550490"/>
    <w:rsid w:val="005509A5"/>
    <w:rsid w:val="005534C7"/>
    <w:rsid w:val="005701F9"/>
    <w:rsid w:val="00575D11"/>
    <w:rsid w:val="005776B3"/>
    <w:rsid w:val="0058009E"/>
    <w:rsid w:val="005819D8"/>
    <w:rsid w:val="00581AD6"/>
    <w:rsid w:val="00586F79"/>
    <w:rsid w:val="005925E6"/>
    <w:rsid w:val="00593277"/>
    <w:rsid w:val="00596C8A"/>
    <w:rsid w:val="005A3910"/>
    <w:rsid w:val="005A445F"/>
    <w:rsid w:val="005B1C9E"/>
    <w:rsid w:val="005B2B3C"/>
    <w:rsid w:val="005B5908"/>
    <w:rsid w:val="005B7E32"/>
    <w:rsid w:val="005C084C"/>
    <w:rsid w:val="005C46A4"/>
    <w:rsid w:val="005C7907"/>
    <w:rsid w:val="005D30CB"/>
    <w:rsid w:val="005D35BB"/>
    <w:rsid w:val="005E6703"/>
    <w:rsid w:val="005F44D5"/>
    <w:rsid w:val="005F7AC0"/>
    <w:rsid w:val="00600255"/>
    <w:rsid w:val="00604F63"/>
    <w:rsid w:val="00614C8B"/>
    <w:rsid w:val="006165CA"/>
    <w:rsid w:val="00624150"/>
    <w:rsid w:val="00626501"/>
    <w:rsid w:val="00630353"/>
    <w:rsid w:val="006344E0"/>
    <w:rsid w:val="0063776C"/>
    <w:rsid w:val="0064615B"/>
    <w:rsid w:val="00646C36"/>
    <w:rsid w:val="00666CAF"/>
    <w:rsid w:val="00675209"/>
    <w:rsid w:val="00676481"/>
    <w:rsid w:val="0068188E"/>
    <w:rsid w:val="006857C8"/>
    <w:rsid w:val="00687F93"/>
    <w:rsid w:val="00693A52"/>
    <w:rsid w:val="00693E1C"/>
    <w:rsid w:val="00694567"/>
    <w:rsid w:val="006A01A8"/>
    <w:rsid w:val="006A0C49"/>
    <w:rsid w:val="006A2908"/>
    <w:rsid w:val="006A2E8F"/>
    <w:rsid w:val="006B208D"/>
    <w:rsid w:val="006B5C96"/>
    <w:rsid w:val="006B610A"/>
    <w:rsid w:val="006C5630"/>
    <w:rsid w:val="006C5AA4"/>
    <w:rsid w:val="006C6E9C"/>
    <w:rsid w:val="006D788B"/>
    <w:rsid w:val="006E08C1"/>
    <w:rsid w:val="006E47A1"/>
    <w:rsid w:val="006F19D8"/>
    <w:rsid w:val="006F26DD"/>
    <w:rsid w:val="006F7545"/>
    <w:rsid w:val="007000B2"/>
    <w:rsid w:val="00703ECE"/>
    <w:rsid w:val="00710801"/>
    <w:rsid w:val="007141CD"/>
    <w:rsid w:val="0072265A"/>
    <w:rsid w:val="0072397D"/>
    <w:rsid w:val="00724DA0"/>
    <w:rsid w:val="00733632"/>
    <w:rsid w:val="00740561"/>
    <w:rsid w:val="00742926"/>
    <w:rsid w:val="0074575A"/>
    <w:rsid w:val="00747FB4"/>
    <w:rsid w:val="007502CE"/>
    <w:rsid w:val="00750C79"/>
    <w:rsid w:val="007512E0"/>
    <w:rsid w:val="0075212D"/>
    <w:rsid w:val="0075498D"/>
    <w:rsid w:val="0075665A"/>
    <w:rsid w:val="00764196"/>
    <w:rsid w:val="00775295"/>
    <w:rsid w:val="0078341D"/>
    <w:rsid w:val="00784499"/>
    <w:rsid w:val="00785131"/>
    <w:rsid w:val="00785F6B"/>
    <w:rsid w:val="007865E1"/>
    <w:rsid w:val="007907DC"/>
    <w:rsid w:val="0079176B"/>
    <w:rsid w:val="0079420A"/>
    <w:rsid w:val="00794644"/>
    <w:rsid w:val="007A648A"/>
    <w:rsid w:val="007A6964"/>
    <w:rsid w:val="007A75B1"/>
    <w:rsid w:val="007A7A7C"/>
    <w:rsid w:val="007A7AF1"/>
    <w:rsid w:val="007B28EB"/>
    <w:rsid w:val="007B685A"/>
    <w:rsid w:val="007C3088"/>
    <w:rsid w:val="007D0CE8"/>
    <w:rsid w:val="007D7C90"/>
    <w:rsid w:val="007E2B7B"/>
    <w:rsid w:val="007E3016"/>
    <w:rsid w:val="007E3955"/>
    <w:rsid w:val="007F04D6"/>
    <w:rsid w:val="007F3C74"/>
    <w:rsid w:val="007F47B8"/>
    <w:rsid w:val="007F7701"/>
    <w:rsid w:val="008015E9"/>
    <w:rsid w:val="00803BBF"/>
    <w:rsid w:val="00805830"/>
    <w:rsid w:val="008157E2"/>
    <w:rsid w:val="00823D70"/>
    <w:rsid w:val="008255E5"/>
    <w:rsid w:val="00831BA1"/>
    <w:rsid w:val="008342E6"/>
    <w:rsid w:val="00840A62"/>
    <w:rsid w:val="00842575"/>
    <w:rsid w:val="00847F1D"/>
    <w:rsid w:val="00851889"/>
    <w:rsid w:val="008541D3"/>
    <w:rsid w:val="008561CF"/>
    <w:rsid w:val="00856AB3"/>
    <w:rsid w:val="00857232"/>
    <w:rsid w:val="00857973"/>
    <w:rsid w:val="00867B26"/>
    <w:rsid w:val="00870362"/>
    <w:rsid w:val="00875F42"/>
    <w:rsid w:val="008866C9"/>
    <w:rsid w:val="00892276"/>
    <w:rsid w:val="008B2998"/>
    <w:rsid w:val="008B2CC5"/>
    <w:rsid w:val="008B4B93"/>
    <w:rsid w:val="008C04A6"/>
    <w:rsid w:val="008C1778"/>
    <w:rsid w:val="008E5D11"/>
    <w:rsid w:val="008F0601"/>
    <w:rsid w:val="008F4896"/>
    <w:rsid w:val="008F5285"/>
    <w:rsid w:val="00901192"/>
    <w:rsid w:val="0090440C"/>
    <w:rsid w:val="0090785B"/>
    <w:rsid w:val="009152F5"/>
    <w:rsid w:val="00923BCD"/>
    <w:rsid w:val="00924ADB"/>
    <w:rsid w:val="009310F7"/>
    <w:rsid w:val="00935DB6"/>
    <w:rsid w:val="009364E1"/>
    <w:rsid w:val="009436D4"/>
    <w:rsid w:val="00945362"/>
    <w:rsid w:val="00951890"/>
    <w:rsid w:val="00952F8E"/>
    <w:rsid w:val="00953883"/>
    <w:rsid w:val="009548BB"/>
    <w:rsid w:val="009603E2"/>
    <w:rsid w:val="00963CDB"/>
    <w:rsid w:val="0096534A"/>
    <w:rsid w:val="009671FC"/>
    <w:rsid w:val="009676BB"/>
    <w:rsid w:val="00970BB4"/>
    <w:rsid w:val="00970EBA"/>
    <w:rsid w:val="0097178F"/>
    <w:rsid w:val="0097432F"/>
    <w:rsid w:val="009755FE"/>
    <w:rsid w:val="00980AEE"/>
    <w:rsid w:val="00984635"/>
    <w:rsid w:val="00994136"/>
    <w:rsid w:val="009A3C00"/>
    <w:rsid w:val="009D473E"/>
    <w:rsid w:val="009E7BF4"/>
    <w:rsid w:val="00A0427F"/>
    <w:rsid w:val="00A061D0"/>
    <w:rsid w:val="00A1066E"/>
    <w:rsid w:val="00A10690"/>
    <w:rsid w:val="00A137F4"/>
    <w:rsid w:val="00A1507B"/>
    <w:rsid w:val="00A177B2"/>
    <w:rsid w:val="00A20802"/>
    <w:rsid w:val="00A20CB5"/>
    <w:rsid w:val="00A25BE3"/>
    <w:rsid w:val="00A25CAD"/>
    <w:rsid w:val="00A25F7F"/>
    <w:rsid w:val="00A260BA"/>
    <w:rsid w:val="00A304C5"/>
    <w:rsid w:val="00A30D48"/>
    <w:rsid w:val="00A31E5B"/>
    <w:rsid w:val="00A324BD"/>
    <w:rsid w:val="00A35D21"/>
    <w:rsid w:val="00A419E9"/>
    <w:rsid w:val="00A445D2"/>
    <w:rsid w:val="00A44E2C"/>
    <w:rsid w:val="00A5057C"/>
    <w:rsid w:val="00A55B4C"/>
    <w:rsid w:val="00A5673A"/>
    <w:rsid w:val="00A568C2"/>
    <w:rsid w:val="00A56ED1"/>
    <w:rsid w:val="00A6757A"/>
    <w:rsid w:val="00A73521"/>
    <w:rsid w:val="00A7528F"/>
    <w:rsid w:val="00A764DD"/>
    <w:rsid w:val="00A7755A"/>
    <w:rsid w:val="00A80E8D"/>
    <w:rsid w:val="00A830C1"/>
    <w:rsid w:val="00A837ED"/>
    <w:rsid w:val="00A85B1E"/>
    <w:rsid w:val="00A914A5"/>
    <w:rsid w:val="00A91B09"/>
    <w:rsid w:val="00A92B20"/>
    <w:rsid w:val="00A954D8"/>
    <w:rsid w:val="00A95F0A"/>
    <w:rsid w:val="00AA6D1B"/>
    <w:rsid w:val="00AA7599"/>
    <w:rsid w:val="00AB03E6"/>
    <w:rsid w:val="00AB045A"/>
    <w:rsid w:val="00AB1757"/>
    <w:rsid w:val="00AB2680"/>
    <w:rsid w:val="00AB3FC8"/>
    <w:rsid w:val="00AB423F"/>
    <w:rsid w:val="00AC2E6F"/>
    <w:rsid w:val="00AC5554"/>
    <w:rsid w:val="00AC6712"/>
    <w:rsid w:val="00AE4458"/>
    <w:rsid w:val="00AE491E"/>
    <w:rsid w:val="00AF5236"/>
    <w:rsid w:val="00B01FF5"/>
    <w:rsid w:val="00B10251"/>
    <w:rsid w:val="00B10D0F"/>
    <w:rsid w:val="00B118F7"/>
    <w:rsid w:val="00B14456"/>
    <w:rsid w:val="00B157D5"/>
    <w:rsid w:val="00B16AC3"/>
    <w:rsid w:val="00B16EFB"/>
    <w:rsid w:val="00B2761F"/>
    <w:rsid w:val="00B52A1B"/>
    <w:rsid w:val="00B65791"/>
    <w:rsid w:val="00B759CE"/>
    <w:rsid w:val="00B76788"/>
    <w:rsid w:val="00B80761"/>
    <w:rsid w:val="00B80944"/>
    <w:rsid w:val="00B80C91"/>
    <w:rsid w:val="00B83650"/>
    <w:rsid w:val="00B853B7"/>
    <w:rsid w:val="00B857C2"/>
    <w:rsid w:val="00B87342"/>
    <w:rsid w:val="00B9664E"/>
    <w:rsid w:val="00BA6EB6"/>
    <w:rsid w:val="00BB0871"/>
    <w:rsid w:val="00BB1C1C"/>
    <w:rsid w:val="00BB622B"/>
    <w:rsid w:val="00BD4956"/>
    <w:rsid w:val="00BE7C02"/>
    <w:rsid w:val="00BF532A"/>
    <w:rsid w:val="00C01FFC"/>
    <w:rsid w:val="00C0421D"/>
    <w:rsid w:val="00C10D95"/>
    <w:rsid w:val="00C1450F"/>
    <w:rsid w:val="00C17728"/>
    <w:rsid w:val="00C17778"/>
    <w:rsid w:val="00C27DC3"/>
    <w:rsid w:val="00C323CC"/>
    <w:rsid w:val="00C37F53"/>
    <w:rsid w:val="00C41EBE"/>
    <w:rsid w:val="00C43950"/>
    <w:rsid w:val="00C452F9"/>
    <w:rsid w:val="00C5008E"/>
    <w:rsid w:val="00C549C7"/>
    <w:rsid w:val="00C5515C"/>
    <w:rsid w:val="00C6154A"/>
    <w:rsid w:val="00C63F2B"/>
    <w:rsid w:val="00C64748"/>
    <w:rsid w:val="00C70013"/>
    <w:rsid w:val="00C70CB6"/>
    <w:rsid w:val="00C72C1B"/>
    <w:rsid w:val="00C74C48"/>
    <w:rsid w:val="00C96FB3"/>
    <w:rsid w:val="00CA381C"/>
    <w:rsid w:val="00CA5E8C"/>
    <w:rsid w:val="00CC0F69"/>
    <w:rsid w:val="00CC4DAF"/>
    <w:rsid w:val="00CC79ED"/>
    <w:rsid w:val="00CD2761"/>
    <w:rsid w:val="00CF17A0"/>
    <w:rsid w:val="00CF1A40"/>
    <w:rsid w:val="00CF3EF5"/>
    <w:rsid w:val="00D0299B"/>
    <w:rsid w:val="00D03AE5"/>
    <w:rsid w:val="00D04FA2"/>
    <w:rsid w:val="00D226C2"/>
    <w:rsid w:val="00D239B7"/>
    <w:rsid w:val="00D365F6"/>
    <w:rsid w:val="00D51861"/>
    <w:rsid w:val="00D5207D"/>
    <w:rsid w:val="00D5386B"/>
    <w:rsid w:val="00D53991"/>
    <w:rsid w:val="00D56DF9"/>
    <w:rsid w:val="00D60138"/>
    <w:rsid w:val="00D65313"/>
    <w:rsid w:val="00D73931"/>
    <w:rsid w:val="00D73DC1"/>
    <w:rsid w:val="00D76AFA"/>
    <w:rsid w:val="00D970EF"/>
    <w:rsid w:val="00DB2A31"/>
    <w:rsid w:val="00DB7D36"/>
    <w:rsid w:val="00DC06C8"/>
    <w:rsid w:val="00DC0C30"/>
    <w:rsid w:val="00DC152F"/>
    <w:rsid w:val="00DC1E41"/>
    <w:rsid w:val="00DC30C7"/>
    <w:rsid w:val="00DC4B46"/>
    <w:rsid w:val="00DC56C0"/>
    <w:rsid w:val="00DD2C42"/>
    <w:rsid w:val="00DD6223"/>
    <w:rsid w:val="00DD77A6"/>
    <w:rsid w:val="00DE3FE0"/>
    <w:rsid w:val="00DF0F94"/>
    <w:rsid w:val="00E01BE2"/>
    <w:rsid w:val="00E05D8C"/>
    <w:rsid w:val="00E20A74"/>
    <w:rsid w:val="00E20C49"/>
    <w:rsid w:val="00E20FF0"/>
    <w:rsid w:val="00E23D98"/>
    <w:rsid w:val="00E30581"/>
    <w:rsid w:val="00E405EF"/>
    <w:rsid w:val="00E43608"/>
    <w:rsid w:val="00E56366"/>
    <w:rsid w:val="00E575AF"/>
    <w:rsid w:val="00E57AB5"/>
    <w:rsid w:val="00E6033E"/>
    <w:rsid w:val="00E677F9"/>
    <w:rsid w:val="00E7224C"/>
    <w:rsid w:val="00E801D9"/>
    <w:rsid w:val="00E84F5C"/>
    <w:rsid w:val="00E910F0"/>
    <w:rsid w:val="00E930ED"/>
    <w:rsid w:val="00EB0225"/>
    <w:rsid w:val="00EB1A91"/>
    <w:rsid w:val="00EB4680"/>
    <w:rsid w:val="00EB681D"/>
    <w:rsid w:val="00EB791C"/>
    <w:rsid w:val="00ED39A1"/>
    <w:rsid w:val="00ED6996"/>
    <w:rsid w:val="00EE30FC"/>
    <w:rsid w:val="00F33C1A"/>
    <w:rsid w:val="00F34B1D"/>
    <w:rsid w:val="00F35883"/>
    <w:rsid w:val="00F41C88"/>
    <w:rsid w:val="00F539AE"/>
    <w:rsid w:val="00F734A9"/>
    <w:rsid w:val="00F73CED"/>
    <w:rsid w:val="00F744CD"/>
    <w:rsid w:val="00F800A8"/>
    <w:rsid w:val="00F8485C"/>
    <w:rsid w:val="00F92162"/>
    <w:rsid w:val="00F93922"/>
    <w:rsid w:val="00F93A38"/>
    <w:rsid w:val="00F953DC"/>
    <w:rsid w:val="00FA0BCA"/>
    <w:rsid w:val="00FA16D6"/>
    <w:rsid w:val="00FA5406"/>
    <w:rsid w:val="00FA7AB9"/>
    <w:rsid w:val="00FB2470"/>
    <w:rsid w:val="00FB45D8"/>
    <w:rsid w:val="00FC1E2F"/>
    <w:rsid w:val="00FC32E3"/>
    <w:rsid w:val="00FC44EC"/>
    <w:rsid w:val="00FC5DA7"/>
    <w:rsid w:val="00FD1102"/>
    <w:rsid w:val="00FD12C5"/>
    <w:rsid w:val="00FD481F"/>
    <w:rsid w:val="00FD56B3"/>
    <w:rsid w:val="00FD60F5"/>
    <w:rsid w:val="00FF1987"/>
    <w:rsid w:val="00FF6D37"/>
    <w:rsid w:val="0118EBE2"/>
    <w:rsid w:val="0396B8C2"/>
    <w:rsid w:val="044AFA5D"/>
    <w:rsid w:val="06E3E119"/>
    <w:rsid w:val="070DA197"/>
    <w:rsid w:val="0D7692F4"/>
    <w:rsid w:val="117320C8"/>
    <w:rsid w:val="11A053C0"/>
    <w:rsid w:val="1379630C"/>
    <w:rsid w:val="13B9943D"/>
    <w:rsid w:val="1DEFA441"/>
    <w:rsid w:val="21DE82FF"/>
    <w:rsid w:val="25A135EC"/>
    <w:rsid w:val="274D67AB"/>
    <w:rsid w:val="27EE5F06"/>
    <w:rsid w:val="28848405"/>
    <w:rsid w:val="29AC2DC7"/>
    <w:rsid w:val="29F686A1"/>
    <w:rsid w:val="2E33FC7D"/>
    <w:rsid w:val="2EAA7D38"/>
    <w:rsid w:val="30BAEA14"/>
    <w:rsid w:val="34C87B0F"/>
    <w:rsid w:val="403FF14D"/>
    <w:rsid w:val="4086BFDE"/>
    <w:rsid w:val="4826104E"/>
    <w:rsid w:val="4A79D044"/>
    <w:rsid w:val="4B48B8DE"/>
    <w:rsid w:val="4F47CB1E"/>
    <w:rsid w:val="5181FEAB"/>
    <w:rsid w:val="524CCC53"/>
    <w:rsid w:val="52ADC1B6"/>
    <w:rsid w:val="54016F34"/>
    <w:rsid w:val="549A5769"/>
    <w:rsid w:val="54FE2120"/>
    <w:rsid w:val="5541D0C3"/>
    <w:rsid w:val="5984EDE9"/>
    <w:rsid w:val="5C559E41"/>
    <w:rsid w:val="5C5AD8E6"/>
    <w:rsid w:val="60B561F8"/>
    <w:rsid w:val="611EE65D"/>
    <w:rsid w:val="6317A31B"/>
    <w:rsid w:val="6AB9BE49"/>
    <w:rsid w:val="6ABD0467"/>
    <w:rsid w:val="70EABA77"/>
    <w:rsid w:val="7432B9B5"/>
    <w:rsid w:val="74CD2308"/>
    <w:rsid w:val="76CAC70A"/>
    <w:rsid w:val="7714E419"/>
    <w:rsid w:val="777AD804"/>
    <w:rsid w:val="79406C0E"/>
    <w:rsid w:val="7A3D0B70"/>
    <w:rsid w:val="7AE3CD41"/>
    <w:rsid w:val="7C019B1B"/>
    <w:rsid w:val="7F9CC5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64FA3"/>
  <w15:chartTrackingRefBased/>
  <w15:docId w15:val="{A26126F4-89D8-4ACB-9E46-78058E0C6CD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B5682"/>
    <w:rPr>
      <w:rFonts w:ascii="Times New Roman" w:hAnsi="Times New Roman" w:eastAsia="Times New Roman"/>
      <w:sz w:val="24"/>
      <w:lang w:eastAsia="en-US"/>
    </w:rPr>
  </w:style>
  <w:style w:type="paragraph" w:styleId="Heading1">
    <w:name w:val="heading 1"/>
    <w:basedOn w:val="Normal"/>
    <w:next w:val="Normal"/>
    <w:link w:val="Heading1Char"/>
    <w:qFormat/>
    <w:rsid w:val="002B5682"/>
    <w:pPr>
      <w:keepNext/>
      <w:tabs>
        <w:tab w:val="left" w:pos="720"/>
        <w:tab w:val="left" w:pos="1440"/>
        <w:tab w:val="left" w:pos="2160"/>
        <w:tab w:val="left" w:pos="7920"/>
      </w:tabs>
      <w:jc w:val="both"/>
      <w:outlineLvl w:val="0"/>
    </w:pPr>
    <w:rPr>
      <w:rFonts w:ascii="Arial" w:hAnsi="Arial"/>
      <w:b/>
      <w:sz w:val="20"/>
    </w:rPr>
  </w:style>
  <w:style w:type="paragraph" w:styleId="Heading2">
    <w:name w:val="heading 2"/>
    <w:basedOn w:val="Normal"/>
    <w:next w:val="Normal"/>
    <w:link w:val="Heading2Char"/>
    <w:uiPriority w:val="9"/>
    <w:unhideWhenUsed/>
    <w:qFormat/>
    <w:rsid w:val="00B80761"/>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80761"/>
    <w:pPr>
      <w:keepNext/>
      <w:keepLines/>
      <w:spacing w:before="40"/>
      <w:outlineLvl w:val="2"/>
    </w:pPr>
    <w:rPr>
      <w:rFonts w:asciiTheme="majorHAnsi" w:hAnsiTheme="majorHAnsi" w:eastAsiaTheme="majorEastAsia" w:cstheme="majorBidi"/>
      <w:color w:val="1F3763" w:themeColor="accent1" w:themeShade="7F"/>
      <w:szCs w:val="24"/>
    </w:rPr>
  </w:style>
  <w:style w:type="paragraph" w:styleId="Heading4">
    <w:name w:val="heading 4"/>
    <w:basedOn w:val="Normal"/>
    <w:next w:val="Normal"/>
    <w:link w:val="Heading4Char"/>
    <w:uiPriority w:val="9"/>
    <w:unhideWhenUsed/>
    <w:qFormat/>
    <w:rsid w:val="003F03DB"/>
    <w:pPr>
      <w:keepNext/>
      <w:spacing w:before="240" w:after="60"/>
      <w:outlineLvl w:val="3"/>
    </w:pPr>
    <w:rPr>
      <w:rFonts w:ascii="Calibri" w:hAnsi="Calibri"/>
      <w:b/>
      <w:bCs/>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sid w:val="002B5682"/>
    <w:rPr>
      <w:rFonts w:ascii="Arial" w:hAnsi="Arial" w:eastAsia="Times New Roman" w:cs="Times New Roman"/>
      <w:b/>
      <w:sz w:val="20"/>
      <w:szCs w:val="20"/>
    </w:rPr>
  </w:style>
  <w:style w:type="paragraph" w:styleId="BodyText">
    <w:name w:val="Body Text"/>
    <w:basedOn w:val="Normal"/>
    <w:link w:val="BodyTextChar"/>
    <w:rsid w:val="002B5682"/>
    <w:pPr>
      <w:jc w:val="center"/>
    </w:pPr>
    <w:rPr>
      <w:b/>
      <w:sz w:val="60"/>
    </w:rPr>
  </w:style>
  <w:style w:type="character" w:styleId="BodyTextChar" w:customStyle="1">
    <w:name w:val="Body Text Char"/>
    <w:link w:val="BodyText"/>
    <w:rsid w:val="002B5682"/>
    <w:rPr>
      <w:rFonts w:ascii="Times New Roman" w:hAnsi="Times New Roman" w:eastAsia="Times New Roman" w:cs="Times New Roman"/>
      <w:b/>
      <w:sz w:val="60"/>
      <w:szCs w:val="20"/>
    </w:rPr>
  </w:style>
  <w:style w:type="paragraph" w:styleId="Header">
    <w:name w:val="header"/>
    <w:basedOn w:val="Normal"/>
    <w:link w:val="HeaderChar"/>
    <w:uiPriority w:val="99"/>
    <w:rsid w:val="002B5682"/>
    <w:pPr>
      <w:tabs>
        <w:tab w:val="center" w:pos="4320"/>
        <w:tab w:val="right" w:pos="8640"/>
      </w:tabs>
    </w:pPr>
  </w:style>
  <w:style w:type="character" w:styleId="HeaderChar" w:customStyle="1">
    <w:name w:val="Header Char"/>
    <w:link w:val="Header"/>
    <w:uiPriority w:val="99"/>
    <w:rsid w:val="002B5682"/>
    <w:rPr>
      <w:rFonts w:ascii="Times New Roman" w:hAnsi="Times New Roman" w:eastAsia="Times New Roman" w:cs="Times New Roman"/>
      <w:sz w:val="24"/>
      <w:szCs w:val="20"/>
    </w:rPr>
  </w:style>
  <w:style w:type="paragraph" w:styleId="Footer">
    <w:name w:val="footer"/>
    <w:basedOn w:val="Normal"/>
    <w:link w:val="FooterChar"/>
    <w:uiPriority w:val="99"/>
    <w:rsid w:val="002B5682"/>
    <w:pPr>
      <w:tabs>
        <w:tab w:val="center" w:pos="4320"/>
        <w:tab w:val="right" w:pos="8640"/>
      </w:tabs>
    </w:pPr>
  </w:style>
  <w:style w:type="character" w:styleId="FooterChar" w:customStyle="1">
    <w:name w:val="Footer Char"/>
    <w:link w:val="Footer"/>
    <w:uiPriority w:val="99"/>
    <w:rsid w:val="002B5682"/>
    <w:rPr>
      <w:rFonts w:ascii="Times New Roman" w:hAnsi="Times New Roman" w:eastAsia="Times New Roman" w:cs="Times New Roman"/>
      <w:sz w:val="24"/>
      <w:szCs w:val="20"/>
    </w:rPr>
  </w:style>
  <w:style w:type="paragraph" w:styleId="BodyTextIndent2">
    <w:name w:val="Body Text Indent 2"/>
    <w:basedOn w:val="Normal"/>
    <w:link w:val="BodyTextIndent2Char"/>
    <w:rsid w:val="002B5682"/>
    <w:pPr>
      <w:tabs>
        <w:tab w:val="left" w:pos="0"/>
        <w:tab w:val="left" w:pos="360"/>
        <w:tab w:val="left" w:pos="1440"/>
        <w:tab w:val="left" w:pos="2160"/>
        <w:tab w:val="left" w:pos="2880"/>
        <w:tab w:val="left" w:pos="7740"/>
      </w:tabs>
      <w:ind w:left="1440"/>
      <w:jc w:val="both"/>
    </w:pPr>
    <w:rPr>
      <w:sz w:val="20"/>
    </w:rPr>
  </w:style>
  <w:style w:type="character" w:styleId="BodyTextIndent2Char" w:customStyle="1">
    <w:name w:val="Body Text Indent 2 Char"/>
    <w:link w:val="BodyTextIndent2"/>
    <w:rsid w:val="002B5682"/>
    <w:rPr>
      <w:rFonts w:ascii="Times New Roman" w:hAnsi="Times New Roman" w:eastAsia="Times New Roman" w:cs="Times New Roman"/>
      <w:sz w:val="20"/>
      <w:szCs w:val="20"/>
    </w:rPr>
  </w:style>
  <w:style w:type="character" w:styleId="PageNumber">
    <w:name w:val="page number"/>
    <w:rsid w:val="002B5682"/>
  </w:style>
  <w:style w:type="paragraph" w:styleId="Title">
    <w:name w:val="Title"/>
    <w:basedOn w:val="Normal"/>
    <w:link w:val="TitleChar"/>
    <w:uiPriority w:val="10"/>
    <w:qFormat/>
    <w:rsid w:val="002B5682"/>
    <w:pPr>
      <w:jc w:val="center"/>
    </w:pPr>
    <w:rPr>
      <w:b/>
      <w:sz w:val="20"/>
    </w:rPr>
  </w:style>
  <w:style w:type="character" w:styleId="TitleChar" w:customStyle="1">
    <w:name w:val="Title Char"/>
    <w:link w:val="Title"/>
    <w:uiPriority w:val="10"/>
    <w:rsid w:val="002B5682"/>
    <w:rPr>
      <w:rFonts w:ascii="Times New Roman" w:hAnsi="Times New Roman" w:eastAsia="Times New Roman" w:cs="Times New Roman"/>
      <w:b/>
      <w:sz w:val="20"/>
      <w:szCs w:val="20"/>
    </w:rPr>
  </w:style>
  <w:style w:type="paragraph" w:styleId="FootnoteText">
    <w:name w:val="footnote text"/>
    <w:basedOn w:val="Normal"/>
    <w:link w:val="FootnoteTextChar"/>
    <w:semiHidden/>
    <w:rsid w:val="002B5682"/>
    <w:rPr>
      <w:sz w:val="20"/>
    </w:rPr>
  </w:style>
  <w:style w:type="character" w:styleId="FootnoteTextChar" w:customStyle="1">
    <w:name w:val="Footnote Text Char"/>
    <w:link w:val="FootnoteText"/>
    <w:semiHidden/>
    <w:rsid w:val="002B5682"/>
    <w:rPr>
      <w:rFonts w:ascii="Times New Roman" w:hAnsi="Times New Roman" w:eastAsia="Times New Roman" w:cs="Times New Roman"/>
      <w:sz w:val="20"/>
      <w:szCs w:val="20"/>
    </w:rPr>
  </w:style>
  <w:style w:type="paragraph" w:styleId="BalloonText">
    <w:name w:val="Balloon Text"/>
    <w:basedOn w:val="Normal"/>
    <w:link w:val="BalloonTextChar"/>
    <w:uiPriority w:val="99"/>
    <w:semiHidden/>
    <w:unhideWhenUsed/>
    <w:rsid w:val="002B5682"/>
    <w:rPr>
      <w:rFonts w:ascii="Segoe UI" w:hAnsi="Segoe UI" w:cs="Segoe UI"/>
      <w:sz w:val="18"/>
      <w:szCs w:val="18"/>
    </w:rPr>
  </w:style>
  <w:style w:type="character" w:styleId="BalloonTextChar" w:customStyle="1">
    <w:name w:val="Balloon Text Char"/>
    <w:link w:val="BalloonText"/>
    <w:uiPriority w:val="99"/>
    <w:semiHidden/>
    <w:rsid w:val="002B5682"/>
    <w:rPr>
      <w:rFonts w:ascii="Segoe UI" w:hAnsi="Segoe UI" w:eastAsia="Times New Roman" w:cs="Segoe UI"/>
      <w:sz w:val="18"/>
      <w:szCs w:val="18"/>
    </w:rPr>
  </w:style>
  <w:style w:type="character" w:styleId="Hyperlink">
    <w:name w:val="Hyperlink"/>
    <w:uiPriority w:val="99"/>
    <w:unhideWhenUsed/>
    <w:rsid w:val="00A177B2"/>
    <w:rPr>
      <w:color w:val="0563C1"/>
      <w:u w:val="single"/>
    </w:rPr>
  </w:style>
  <w:style w:type="character" w:styleId="Heading4Char" w:customStyle="1">
    <w:name w:val="Heading 4 Char"/>
    <w:link w:val="Heading4"/>
    <w:uiPriority w:val="9"/>
    <w:rsid w:val="003F03DB"/>
    <w:rPr>
      <w:rFonts w:ascii="Calibri" w:hAnsi="Calibri" w:eastAsia="Times New Roman" w:cs="Times New Roman"/>
      <w:b/>
      <w:bCs/>
      <w:sz w:val="28"/>
      <w:szCs w:val="28"/>
      <w:lang w:eastAsia="en-US"/>
    </w:rPr>
  </w:style>
  <w:style w:type="table" w:styleId="TableGrid">
    <w:name w:val="Table Grid"/>
    <w:basedOn w:val="TableNormal"/>
    <w:uiPriority w:val="39"/>
    <w:rsid w:val="003F03D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9671FC"/>
    <w:pPr>
      <w:spacing w:before="100" w:beforeAutospacing="1" w:after="100" w:afterAutospacing="1"/>
    </w:pPr>
    <w:rPr>
      <w:szCs w:val="24"/>
      <w:lang w:eastAsia="en-GB"/>
    </w:rPr>
  </w:style>
  <w:style w:type="character" w:styleId="normaltextrun" w:customStyle="1">
    <w:name w:val="normaltextrun"/>
    <w:basedOn w:val="DefaultParagraphFont"/>
    <w:rsid w:val="00056E56"/>
  </w:style>
  <w:style w:type="character" w:styleId="eop" w:customStyle="1">
    <w:name w:val="eop"/>
    <w:basedOn w:val="DefaultParagraphFont"/>
    <w:rsid w:val="00392FC6"/>
  </w:style>
  <w:style w:type="paragraph" w:styleId="ListParagraph">
    <w:name w:val="List Paragraph"/>
    <w:basedOn w:val="Normal"/>
    <w:uiPriority w:val="34"/>
    <w:qFormat/>
    <w:rsid w:val="00463966"/>
    <w:pPr>
      <w:ind w:left="720"/>
      <w:contextualSpacing/>
    </w:pPr>
  </w:style>
  <w:style w:type="character" w:styleId="CommentReference">
    <w:name w:val="Comment Reference"/>
    <w:basedOn w:val="DefaultParagraphFont"/>
    <w:uiPriority w:val="99"/>
    <w:semiHidden/>
    <w:unhideWhenUsed/>
    <w:rsid w:val="004833D6"/>
    <w:rPr>
      <w:sz w:val="16"/>
      <w:szCs w:val="16"/>
    </w:rPr>
  </w:style>
  <w:style w:type="paragraph" w:styleId="CommentText">
    <w:name w:val="Comment Text"/>
    <w:basedOn w:val="Normal"/>
    <w:link w:val="CommentTextChar"/>
    <w:uiPriority w:val="99"/>
    <w:semiHidden/>
    <w:unhideWhenUsed/>
    <w:rsid w:val="004833D6"/>
    <w:rPr>
      <w:sz w:val="20"/>
    </w:rPr>
  </w:style>
  <w:style w:type="character" w:styleId="CommentTextChar" w:customStyle="1">
    <w:name w:val="Comment Text Char"/>
    <w:basedOn w:val="DefaultParagraphFont"/>
    <w:link w:val="CommentText"/>
    <w:uiPriority w:val="99"/>
    <w:semiHidden/>
    <w:rsid w:val="004833D6"/>
    <w:rPr>
      <w:rFonts w:ascii="Times New Roman" w:hAnsi="Times New Roman" w:eastAsia="Times New Roman"/>
      <w:lang w:eastAsia="en-US"/>
    </w:rPr>
  </w:style>
  <w:style w:type="paragraph" w:styleId="CommentSubject">
    <w:name w:val="Comment Subject"/>
    <w:basedOn w:val="CommentText"/>
    <w:next w:val="CommentText"/>
    <w:link w:val="CommentSubjectChar"/>
    <w:uiPriority w:val="99"/>
    <w:semiHidden/>
    <w:unhideWhenUsed/>
    <w:rsid w:val="004833D6"/>
    <w:rPr>
      <w:b/>
      <w:bCs/>
    </w:rPr>
  </w:style>
  <w:style w:type="character" w:styleId="CommentSubjectChar" w:customStyle="1">
    <w:name w:val="Comment Subject Char"/>
    <w:basedOn w:val="CommentTextChar"/>
    <w:link w:val="CommentSubject"/>
    <w:uiPriority w:val="99"/>
    <w:semiHidden/>
    <w:rsid w:val="004833D6"/>
    <w:rPr>
      <w:rFonts w:ascii="Times New Roman" w:hAnsi="Times New Roman" w:eastAsia="Times New Roman"/>
      <w:b/>
      <w:bCs/>
      <w:lang w:eastAsia="en-US"/>
    </w:rPr>
  </w:style>
  <w:style w:type="character" w:styleId="UnresolvedMention">
    <w:name w:val="Unresolved Mention"/>
    <w:basedOn w:val="DefaultParagraphFont"/>
    <w:uiPriority w:val="99"/>
    <w:semiHidden/>
    <w:unhideWhenUsed/>
    <w:rsid w:val="00742926"/>
    <w:rPr>
      <w:color w:val="605E5C"/>
      <w:shd w:val="clear" w:color="auto" w:fill="E1DFDD"/>
    </w:rPr>
  </w:style>
  <w:style w:type="character" w:styleId="Heading3Char" w:customStyle="1">
    <w:name w:val="Heading 3 Char"/>
    <w:basedOn w:val="DefaultParagraphFont"/>
    <w:link w:val="Heading3"/>
    <w:uiPriority w:val="9"/>
    <w:rsid w:val="00B80761"/>
    <w:rPr>
      <w:rFonts w:asciiTheme="majorHAnsi" w:hAnsiTheme="majorHAnsi" w:eastAsiaTheme="majorEastAsia" w:cstheme="majorBidi"/>
      <w:color w:val="1F3763" w:themeColor="accent1" w:themeShade="7F"/>
      <w:sz w:val="24"/>
      <w:szCs w:val="24"/>
      <w:lang w:eastAsia="en-US"/>
    </w:rPr>
  </w:style>
  <w:style w:type="character" w:styleId="Heading2Char" w:customStyle="1">
    <w:name w:val="Heading 2 Char"/>
    <w:basedOn w:val="DefaultParagraphFont"/>
    <w:link w:val="Heading2"/>
    <w:uiPriority w:val="9"/>
    <w:rsid w:val="00B80761"/>
    <w:rPr>
      <w:rFonts w:asciiTheme="majorHAnsi" w:hAnsiTheme="majorHAnsi" w:eastAsiaTheme="majorEastAsia" w:cstheme="majorBidi"/>
      <w:color w:val="2F5496" w:themeColor="accent1" w:themeShade="BF"/>
      <w:sz w:val="26"/>
      <w:szCs w:val="26"/>
      <w:lang w:eastAsia="en-US"/>
    </w:rPr>
  </w:style>
  <w:style w:type="character" w:styleId="Emphasis">
    <w:name w:val="Emphasis"/>
    <w:basedOn w:val="DefaultParagraphFont"/>
    <w:uiPriority w:val="20"/>
    <w:qFormat/>
    <w:rsid w:val="0026238B"/>
    <w:rPr>
      <w:i/>
      <w:iCs/>
    </w:rPr>
  </w:style>
  <w:style w:type="paragraph" w:styleId="Revision">
    <w:name w:val="Revision"/>
    <w:hidden/>
    <w:uiPriority w:val="99"/>
    <w:semiHidden/>
    <w:rsid w:val="008F0601"/>
    <w:rPr>
      <w:rFonts w:ascii="Times New Roman" w:hAnsi="Times New Roman" w:eastAsia="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045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hyperlink" Target="https://ulster.sharepoint.com.mcas.ms/sites/ICDF/SitePages/Module-Design.aspx"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tes xmlns="f47421bf-4e2d-4527-8dd0-1976f619288b" xsi:nil="true"/>
    <Status xmlns="f47421bf-4e2d-4527-8dd0-1976f619288b">Active</Status>
    <LastReviewed xmlns="f47421bf-4e2d-4527-8dd0-1976f619288b" xsi:nil="true"/>
    <Owner xmlns="f47421bf-4e2d-4527-8dd0-1976f619288b">
      <UserInfo>
        <DisplayName/>
        <AccountId xsi:nil="true"/>
        <AccountType/>
      </UserInfo>
    </Owner>
    <Partners xmlns="f47421bf-4e2d-4527-8dd0-1976f619288b">
      <UserInfo>
        <DisplayName/>
        <AccountId xsi:nil="true"/>
        <AccountType/>
      </UserInfo>
    </Partners>
    <DocumentPurpose xmlns="f47421bf-4e2d-4527-8dd0-1976f619288b" xsi:nil="true"/>
    <DelegatedAuthority xmlns="f47421bf-4e2d-4527-8dd0-1976f619288b">
      <Url xsi:nil="true"/>
      <Description xsi:nil="true"/>
    </DelegatedAuthority>
    <NextReview xmlns="f47421bf-4e2d-4527-8dd0-1976f619288b" xsi:nil="true"/>
    <Category xmlns="f47421bf-4e2d-4527-8dd0-1976f619288b">Template</Categor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ED7D03F6548744802FD33A85C586B6" ma:contentTypeVersion="12" ma:contentTypeDescription="Create a new document." ma:contentTypeScope="" ma:versionID="21843435811f48e74dc816673126d161">
  <xsd:schema xmlns:xsd="http://www.w3.org/2001/XMLSchema" xmlns:xs="http://www.w3.org/2001/XMLSchema" xmlns:p="http://schemas.microsoft.com/office/2006/metadata/properties" xmlns:ns2="f47421bf-4e2d-4527-8dd0-1976f619288b" targetNamespace="http://schemas.microsoft.com/office/2006/metadata/properties" ma:root="true" ma:fieldsID="295a94e554fde69b1b31422802917a5d" ns2:_="">
    <xsd:import namespace="f47421bf-4e2d-4527-8dd0-1976f61928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Owner" minOccurs="0"/>
                <xsd:element ref="ns2:Status" minOccurs="0"/>
                <xsd:element ref="ns2:DocumentPurpose" minOccurs="0"/>
                <xsd:element ref="ns2:Partners" minOccurs="0"/>
                <xsd:element ref="ns2:Notes" minOccurs="0"/>
                <xsd:element ref="ns2:DelegatedAuthority" minOccurs="0"/>
                <xsd:element ref="ns2:LastReviewed" minOccurs="0"/>
                <xsd:element ref="ns2:NextReview"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7421bf-4e2d-4527-8dd0-1976f61928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Owner" ma:index="11" nillable="true" ma:displayName="Owner" ma:format="Dropdown" ma:list="UserInfo" ma:SharePointGroup="0" ma:internalName="Own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12" nillable="true" ma:displayName="Status" ma:format="Dropdown" ma:internalName="Status">
      <xsd:simpleType>
        <xsd:restriction base="dms:Choice">
          <xsd:enumeration value="Draft"/>
          <xsd:enumeration value="Active"/>
          <xsd:enumeration value="Archived"/>
          <xsd:enumeration value="In Review"/>
        </xsd:restriction>
      </xsd:simpleType>
    </xsd:element>
    <xsd:element name="DocumentPurpose" ma:index="13" nillable="true" ma:displayName="Document Purpose" ma:description="This is for reapproval" ma:format="Dropdown" ma:internalName="DocumentPurpose">
      <xsd:simpleType>
        <xsd:restriction base="dms:Note">
          <xsd:maxLength value="255"/>
        </xsd:restriction>
      </xsd:simpleType>
    </xsd:element>
    <xsd:element name="Partners" ma:index="14" nillable="true" ma:displayName="Partners" ma:format="Dropdown" ma:list="UserInfo" ma:SharePointGroup="0" ma:internalName="Partn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 ma:index="15" nillable="true" ma:displayName="Notes" ma:format="Dropdown" ma:internalName="Notes">
      <xsd:simpleType>
        <xsd:restriction base="dms:Note">
          <xsd:maxLength value="255"/>
        </xsd:restriction>
      </xsd:simpleType>
    </xsd:element>
    <xsd:element name="DelegatedAuthority" ma:index="16" nillable="true" ma:displayName="Delegated Authority" ma:format="Hyperlink" ma:internalName="DelegatedAuthority">
      <xsd:complexType>
        <xsd:complexContent>
          <xsd:extension base="dms:URL">
            <xsd:sequence>
              <xsd:element name="Url" type="dms:ValidUrl" minOccurs="0" nillable="true"/>
              <xsd:element name="Description" type="xsd:string" nillable="true"/>
            </xsd:sequence>
          </xsd:extension>
        </xsd:complexContent>
      </xsd:complexType>
    </xsd:element>
    <xsd:element name="LastReviewed" ma:index="17" nillable="true" ma:displayName="Last Reviewed" ma:format="DateOnly" ma:internalName="LastReviewed">
      <xsd:simpleType>
        <xsd:restriction base="dms:DateTime"/>
      </xsd:simpleType>
    </xsd:element>
    <xsd:element name="NextReview" ma:index="18" nillable="true" ma:displayName="Next Review" ma:format="DateOnly" ma:internalName="NextReview">
      <xsd:simpleType>
        <xsd:restriction base="dms:DateTime"/>
      </xsd:simpleType>
    </xsd:element>
    <xsd:element name="Category" ma:index="19" nillable="true" ma:displayName="Category" ma:format="Dropdown" ma:internalName="Category">
      <xsd:simpleType>
        <xsd:restriction base="dms:Choice">
          <xsd:enumeration value="Guidance"/>
          <xsd:enumeration value="Template"/>
          <xsd:enumeration value="Form"/>
          <xsd:enumeration value="Other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01490C-F732-480A-93A1-6371502920A6}">
  <ds:schemaRefs>
    <ds:schemaRef ds:uri="http://purl.org/dc/terms/"/>
    <ds:schemaRef ds:uri="http://www.w3.org/XML/1998/namespace"/>
    <ds:schemaRef ds:uri="http://purl.org/dc/dcmitype/"/>
    <ds:schemaRef ds:uri="http://schemas.microsoft.com/office/2006/metadata/properties"/>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f47421bf-4e2d-4527-8dd0-1976f619288b"/>
  </ds:schemaRefs>
</ds:datastoreItem>
</file>

<file path=customXml/itemProps2.xml><?xml version="1.0" encoding="utf-8"?>
<ds:datastoreItem xmlns:ds="http://schemas.openxmlformats.org/officeDocument/2006/customXml" ds:itemID="{10BD8F9A-0686-4784-AF80-B078C208979B}"/>
</file>

<file path=customXml/itemProps3.xml><?xml version="1.0" encoding="utf-8"?>
<ds:datastoreItem xmlns:ds="http://schemas.openxmlformats.org/officeDocument/2006/customXml" ds:itemID="{83E66AD9-1300-41D0-AC69-21AEAE14366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ICT Customer Services, University of Ulster</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Hamill, Laura</dc:creator>
  <cp:keywords/>
  <dc:description/>
  <cp:lastModifiedBy>Higgins, Kieran</cp:lastModifiedBy>
  <cp:revision>10</cp:revision>
  <cp:lastPrinted>2015-06-19T18:40:00Z</cp:lastPrinted>
  <dcterms:created xsi:type="dcterms:W3CDTF">2025-09-24T17:09:00Z</dcterms:created>
  <dcterms:modified xsi:type="dcterms:W3CDTF">2026-10-08T13:41:33Z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0x01010033ED7D03F6548744802FD33A85C586B6</vt:lpwstr>
  </property>
  <property fmtid="{D5CDD505-2E9C-101B-9397-08002B2CF9AE}" pid="3" name="MediaServiceImageTags">
    <vt:lpwstr/>
  </property>
  <property fmtid="{D5CDD505-2E9C-101B-9397-08002B2CF9AE}" pid="4" name="Order">
    <vt:r8>2875300</vt:r8>
  </property>
  <property fmtid="{D5CDD505-2E9C-101B-9397-08002B2CF9AE}" pid="5" name="ApprovedbyMarketing?">
    <vt:bool>false</vt:bool>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