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B933" w14:textId="5483D7AC" w:rsidR="00C37225" w:rsidRDefault="00C37225" w:rsidP="00C37225">
      <w:pPr>
        <w:tabs>
          <w:tab w:val="left" w:pos="0"/>
        </w:tabs>
        <w:ind w:left="-142"/>
        <w:rPr>
          <w:rFonts w:ascii="Arial" w:hAnsi="Arial"/>
          <w:sz w:val="22"/>
        </w:rPr>
      </w:pPr>
      <w:r w:rsidRPr="004C6775">
        <w:rPr>
          <w:rFonts w:ascii="Arial" w:hAnsi="Arial"/>
          <w:sz w:val="22"/>
        </w:rPr>
        <w:t>UNIVERSITY OF ULSTER</w:t>
      </w:r>
    </w:p>
    <w:p w14:paraId="32F1B4B7" w14:textId="77777777" w:rsidR="00C37225" w:rsidRDefault="00C37225" w:rsidP="00C37225">
      <w:pPr>
        <w:tabs>
          <w:tab w:val="left" w:pos="0"/>
        </w:tabs>
        <w:ind w:left="-142"/>
        <w:rPr>
          <w:rFonts w:ascii="Arial" w:hAnsi="Arial"/>
          <w:sz w:val="22"/>
        </w:rPr>
      </w:pPr>
    </w:p>
    <w:p w14:paraId="7DAEAC7D" w14:textId="77777777" w:rsidR="00C37225" w:rsidRDefault="00C37225" w:rsidP="00C37225">
      <w:pPr>
        <w:ind w:left="-142" w:right="-469"/>
        <w:jc w:val="both"/>
        <w:rPr>
          <w:rFonts w:ascii="Arial" w:hAnsi="Arial"/>
          <w:b/>
          <w:bCs/>
          <w:sz w:val="22"/>
        </w:rPr>
      </w:pPr>
      <w:r w:rsidRPr="004C6775">
        <w:rPr>
          <w:rFonts w:ascii="Arial" w:hAnsi="Arial"/>
          <w:b/>
          <w:bCs/>
          <w:sz w:val="22"/>
        </w:rPr>
        <w:t xml:space="preserve">AIDE-MEMOIRE FOR EVALUATION AND REVALIDATION </w:t>
      </w:r>
      <w:r>
        <w:rPr>
          <w:rFonts w:ascii="Arial" w:hAnsi="Arial"/>
          <w:b/>
          <w:bCs/>
          <w:sz w:val="22"/>
        </w:rPr>
        <w:t>(PARTNERSHIP INSTITUTIONS)</w:t>
      </w:r>
    </w:p>
    <w:p w14:paraId="311C39B6" w14:textId="77777777" w:rsidR="00C37225" w:rsidRPr="004C6775" w:rsidRDefault="00C37225" w:rsidP="00C37225">
      <w:pPr>
        <w:jc w:val="both"/>
        <w:rPr>
          <w:rFonts w:ascii="Arial" w:hAnsi="Arial"/>
          <w:sz w:val="16"/>
        </w:rPr>
      </w:pPr>
    </w:p>
    <w:p w14:paraId="22DED02A" w14:textId="77777777" w:rsidR="00C37225" w:rsidRPr="00547896" w:rsidRDefault="00C37225" w:rsidP="00C37225">
      <w:pPr>
        <w:ind w:left="-142" w:right="-469"/>
        <w:jc w:val="both"/>
        <w:rPr>
          <w:rFonts w:ascii="Arial" w:hAnsi="Arial" w:cs="Arial"/>
          <w:sz w:val="20"/>
        </w:rPr>
      </w:pPr>
      <w:r w:rsidRPr="00547896">
        <w:rPr>
          <w:rFonts w:ascii="Arial" w:hAnsi="Arial" w:cs="Arial"/>
          <w:sz w:val="20"/>
        </w:rPr>
        <w:t>This Aide-Memoire consists of questions and prompts to assist panel members in their consideration of the appropriateness of the course or subject, or courses or subject within a revalidation unit, to the University’s objectives and the standards for the award(s). It is also available to course/subject teams to aid their preparation, for the event.</w:t>
      </w:r>
    </w:p>
    <w:p w14:paraId="58E494F4" w14:textId="77777777" w:rsidR="00C37225" w:rsidRPr="00547896" w:rsidRDefault="00C37225" w:rsidP="00C37225">
      <w:pPr>
        <w:ind w:left="-142" w:right="-469"/>
        <w:jc w:val="both"/>
        <w:rPr>
          <w:rFonts w:ascii="Arial" w:hAnsi="Arial" w:cs="Arial"/>
          <w:sz w:val="20"/>
        </w:rPr>
      </w:pPr>
    </w:p>
    <w:p w14:paraId="5433293C" w14:textId="77777777" w:rsidR="00C37225" w:rsidRPr="00F83D4D" w:rsidRDefault="00C37225" w:rsidP="00C37225">
      <w:pPr>
        <w:pStyle w:val="BodyText"/>
        <w:ind w:left="-142" w:right="-469"/>
        <w:jc w:val="both"/>
        <w:rPr>
          <w:rFonts w:ascii="Arial" w:hAnsi="Arial" w:cs="Arial"/>
          <w:b w:val="0"/>
          <w:sz w:val="20"/>
        </w:rPr>
      </w:pPr>
      <w:r w:rsidRPr="00F83D4D">
        <w:rPr>
          <w:rFonts w:ascii="Arial" w:hAnsi="Arial" w:cs="Arial"/>
          <w:b w:val="0"/>
          <w:sz w:val="20"/>
        </w:rPr>
        <w:t xml:space="preserve">The questions and prompts are set out in the order of presentation of validation documentation.  They supplement the topics identified in the Guidelines for evaluation and revalidation panels. They are neither exhaustive nor prescriptive.  Some questions are those used by QAA academic reviewers and draw on chapters of the UK Quality Code for Higher Education.  Validated courses are developed by partner institutions and delivered to their own students who are Associate Students of the University, while franchised courses adopt the curriculum which has already been developed by the University and the partner institution offers it to University students.  Consequently, for the latter, panels focus on the course team’s understanding of the curriculum and its ability to deliver it.  Certain questions will be more valuable to external subject experts, others to internal University members conversant with University policies and processes.  </w:t>
      </w:r>
    </w:p>
    <w:p w14:paraId="49C1BF68" w14:textId="77777777" w:rsidR="00C37225" w:rsidRPr="00F83D4D" w:rsidRDefault="00C37225" w:rsidP="00C37225">
      <w:pPr>
        <w:pStyle w:val="BodyText"/>
        <w:ind w:left="-142" w:right="-469"/>
        <w:jc w:val="both"/>
        <w:rPr>
          <w:rFonts w:ascii="Arial" w:hAnsi="Arial" w:cs="Arial"/>
          <w:b w:val="0"/>
          <w:sz w:val="20"/>
        </w:rPr>
      </w:pPr>
    </w:p>
    <w:p w14:paraId="28D8E61A" w14:textId="77777777" w:rsidR="00C37225" w:rsidRPr="00547896" w:rsidRDefault="00C37225" w:rsidP="00C37225">
      <w:pPr>
        <w:pStyle w:val="BodyText"/>
        <w:ind w:left="-142" w:right="-469"/>
        <w:jc w:val="both"/>
        <w:rPr>
          <w:rFonts w:ascii="Arial" w:hAnsi="Arial" w:cs="Arial"/>
          <w:b w:val="0"/>
          <w:sz w:val="20"/>
        </w:rPr>
      </w:pPr>
      <w:r w:rsidRPr="00547896">
        <w:rPr>
          <w:rFonts w:ascii="Arial" w:hAnsi="Arial" w:cs="Arial"/>
          <w:b w:val="0"/>
          <w:sz w:val="20"/>
        </w:rPr>
        <w:t>Strengths, good practice, innovation and other aspects for commendation should be emphasised.</w:t>
      </w:r>
    </w:p>
    <w:p w14:paraId="24004DD0" w14:textId="77777777" w:rsidR="00C37225" w:rsidRPr="00547896" w:rsidRDefault="00C37225" w:rsidP="00C37225">
      <w:pPr>
        <w:rPr>
          <w:rFonts w:ascii="Arial" w:hAnsi="Arial" w:cs="Arial"/>
          <w:sz w:val="18"/>
          <w:szCs w:val="18"/>
        </w:rPr>
      </w:pPr>
    </w:p>
    <w:tbl>
      <w:tblPr>
        <w:tblW w:w="966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
        <w:gridCol w:w="800"/>
        <w:gridCol w:w="2109"/>
        <w:gridCol w:w="34"/>
        <w:gridCol w:w="6657"/>
        <w:gridCol w:w="34"/>
      </w:tblGrid>
      <w:tr w:rsidR="00C37225" w:rsidRPr="00547896" w14:paraId="6D84056C" w14:textId="77777777" w:rsidTr="00D94A54">
        <w:trPr>
          <w:gridAfter w:val="1"/>
          <w:wAfter w:w="34" w:type="dxa"/>
          <w:trHeight w:val="189"/>
        </w:trPr>
        <w:tc>
          <w:tcPr>
            <w:tcW w:w="9634" w:type="dxa"/>
            <w:gridSpan w:val="5"/>
            <w:shd w:val="clear" w:color="auto" w:fill="auto"/>
          </w:tcPr>
          <w:p w14:paraId="3AB5DA49" w14:textId="77777777" w:rsidR="00C37225" w:rsidRPr="00547896" w:rsidRDefault="00C37225" w:rsidP="00D94A54">
            <w:pPr>
              <w:pStyle w:val="BodyText"/>
              <w:rPr>
                <w:rFonts w:ascii="Arial" w:hAnsi="Arial" w:cs="Arial"/>
                <w:b w:val="0"/>
                <w:sz w:val="18"/>
                <w:szCs w:val="18"/>
              </w:rPr>
            </w:pPr>
            <w:r w:rsidRPr="00547896">
              <w:rPr>
                <w:rFonts w:ascii="Arial" w:hAnsi="Arial" w:cs="Arial"/>
                <w:b w:val="0"/>
                <w:sz w:val="18"/>
                <w:szCs w:val="18"/>
              </w:rPr>
              <w:t>SECTION A:  INTRODUCTION (SUBJECT AND PROGRAMME CONTEXT)</w:t>
            </w:r>
          </w:p>
        </w:tc>
      </w:tr>
      <w:tr w:rsidR="00C37225" w:rsidRPr="00547896" w14:paraId="266A5A7A" w14:textId="77777777" w:rsidTr="00D94A54">
        <w:trPr>
          <w:gridAfter w:val="1"/>
          <w:wAfter w:w="34" w:type="dxa"/>
          <w:trHeight w:val="189"/>
        </w:trPr>
        <w:tc>
          <w:tcPr>
            <w:tcW w:w="834" w:type="dxa"/>
            <w:gridSpan w:val="2"/>
            <w:shd w:val="clear" w:color="auto" w:fill="auto"/>
          </w:tcPr>
          <w:p w14:paraId="7CD0F77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A1</w:t>
            </w:r>
          </w:p>
        </w:tc>
        <w:tc>
          <w:tcPr>
            <w:tcW w:w="2109" w:type="dxa"/>
            <w:shd w:val="clear" w:color="auto" w:fill="auto"/>
          </w:tcPr>
          <w:p w14:paraId="77B1A9F3"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Rationale and Origins</w:t>
            </w:r>
          </w:p>
          <w:p w14:paraId="75D1D1E0" w14:textId="77777777" w:rsidR="00C37225" w:rsidRPr="00547896" w:rsidRDefault="00C37225" w:rsidP="00D94A54">
            <w:pPr>
              <w:rPr>
                <w:rFonts w:ascii="Arial" w:hAnsi="Arial" w:cs="Arial"/>
                <w:b/>
                <w:sz w:val="18"/>
                <w:szCs w:val="18"/>
              </w:rPr>
            </w:pPr>
          </w:p>
        </w:tc>
        <w:tc>
          <w:tcPr>
            <w:tcW w:w="6691" w:type="dxa"/>
            <w:gridSpan w:val="2"/>
            <w:shd w:val="clear" w:color="auto" w:fill="auto"/>
          </w:tcPr>
          <w:p w14:paraId="0D6D6F4C" w14:textId="77777777" w:rsidR="00C37225" w:rsidRPr="008666C5" w:rsidRDefault="00C37225" w:rsidP="00D94A54">
            <w:pPr>
              <w:pStyle w:val="BodyText"/>
              <w:jc w:val="both"/>
              <w:rPr>
                <w:rFonts w:ascii="Arial" w:hAnsi="Arial" w:cs="Arial"/>
                <w:b w:val="0"/>
                <w:sz w:val="18"/>
                <w:szCs w:val="18"/>
              </w:rPr>
            </w:pPr>
            <w:r w:rsidRPr="008666C5">
              <w:rPr>
                <w:rFonts w:ascii="Arial" w:hAnsi="Arial" w:cs="Arial"/>
                <w:b w:val="0"/>
                <w:sz w:val="18"/>
                <w:szCs w:val="18"/>
              </w:rPr>
              <w:t>This section should make clear whether the course(s) being presented are ‘validated’ or ‘franchised’ in accordance with the University’s definitions. Academic Planning Advisory Group has already considered questions of demand and viability before permitting the proposal to proceed, and monitoring of the Academic Plan should ensure that only viable courses are presented for revalidation.</w:t>
            </w:r>
          </w:p>
          <w:p w14:paraId="3A535FE5" w14:textId="77777777" w:rsidR="00C37225" w:rsidRPr="008666C5" w:rsidRDefault="00C37225" w:rsidP="00D94A54">
            <w:pPr>
              <w:pStyle w:val="BodyText"/>
              <w:jc w:val="both"/>
              <w:rPr>
                <w:rFonts w:ascii="Arial" w:hAnsi="Arial" w:cs="Arial"/>
                <w:b w:val="0"/>
                <w:sz w:val="18"/>
                <w:szCs w:val="18"/>
              </w:rPr>
            </w:pPr>
          </w:p>
          <w:p w14:paraId="2B92B141" w14:textId="77777777" w:rsidR="00C37225" w:rsidRPr="008666C5" w:rsidRDefault="00C37225" w:rsidP="00D94A54">
            <w:pPr>
              <w:pStyle w:val="BodyText"/>
              <w:jc w:val="both"/>
              <w:rPr>
                <w:rFonts w:ascii="Arial" w:hAnsi="Arial" w:cs="Arial"/>
                <w:b w:val="0"/>
                <w:sz w:val="18"/>
                <w:szCs w:val="18"/>
              </w:rPr>
            </w:pPr>
            <w:r w:rsidRPr="008666C5">
              <w:rPr>
                <w:rFonts w:ascii="Arial" w:hAnsi="Arial" w:cs="Arial"/>
                <w:b w:val="0"/>
                <w:sz w:val="18"/>
                <w:szCs w:val="18"/>
              </w:rPr>
              <w:t xml:space="preserve">Do you have a clear view of why the course(s) are provided?  Do the course(s) fit with the University’s strategic aims and objectives?  Do they satisfy the general criteria identified in the Guidelines?  </w:t>
            </w:r>
          </w:p>
          <w:p w14:paraId="35A6D505" w14:textId="77777777" w:rsidR="00C37225" w:rsidRPr="008666C5" w:rsidRDefault="00C37225" w:rsidP="00D94A54">
            <w:pPr>
              <w:pStyle w:val="BodyText"/>
              <w:jc w:val="both"/>
              <w:rPr>
                <w:rFonts w:ascii="Arial" w:hAnsi="Arial" w:cs="Arial"/>
                <w:b w:val="0"/>
                <w:sz w:val="18"/>
                <w:szCs w:val="18"/>
              </w:rPr>
            </w:pPr>
          </w:p>
          <w:p w14:paraId="5C46E274" w14:textId="77777777" w:rsidR="00C37225" w:rsidRPr="00547896" w:rsidRDefault="00C37225" w:rsidP="00D94A54">
            <w:pPr>
              <w:pStyle w:val="BodyText"/>
              <w:jc w:val="both"/>
              <w:rPr>
                <w:rFonts w:ascii="Arial" w:hAnsi="Arial" w:cs="Arial"/>
                <w:b w:val="0"/>
                <w:color w:val="0070C0"/>
                <w:sz w:val="18"/>
                <w:szCs w:val="17"/>
              </w:rPr>
            </w:pPr>
            <w:r w:rsidRPr="008666C5">
              <w:rPr>
                <w:rFonts w:ascii="Arial" w:hAnsi="Arial" w:cs="Arial"/>
                <w:b w:val="0"/>
                <w:sz w:val="18"/>
                <w:szCs w:val="18"/>
              </w:rPr>
              <w:t>If a course is only available full-time, would part-time mode be feasible?</w:t>
            </w:r>
          </w:p>
        </w:tc>
      </w:tr>
      <w:tr w:rsidR="00C37225" w:rsidRPr="00547896" w14:paraId="66922F63" w14:textId="77777777" w:rsidTr="00D94A54">
        <w:trPr>
          <w:gridAfter w:val="1"/>
          <w:wAfter w:w="34" w:type="dxa"/>
          <w:trHeight w:val="189"/>
        </w:trPr>
        <w:tc>
          <w:tcPr>
            <w:tcW w:w="9634" w:type="dxa"/>
            <w:gridSpan w:val="5"/>
            <w:shd w:val="clear" w:color="auto" w:fill="auto"/>
          </w:tcPr>
          <w:p w14:paraId="591DC81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5A556706" w14:textId="77777777" w:rsidTr="00D94A54">
        <w:trPr>
          <w:gridAfter w:val="1"/>
          <w:wAfter w:w="34" w:type="dxa"/>
          <w:trHeight w:val="189"/>
        </w:trPr>
        <w:tc>
          <w:tcPr>
            <w:tcW w:w="834" w:type="dxa"/>
            <w:gridSpan w:val="2"/>
            <w:shd w:val="clear" w:color="auto" w:fill="auto"/>
          </w:tcPr>
          <w:p w14:paraId="1130CDAC" w14:textId="77777777" w:rsidR="00C37225" w:rsidRPr="00547896" w:rsidRDefault="00C37225" w:rsidP="00D94A54">
            <w:pPr>
              <w:rPr>
                <w:rFonts w:ascii="Arial" w:hAnsi="Arial" w:cs="Arial"/>
                <w:sz w:val="18"/>
                <w:szCs w:val="18"/>
              </w:rPr>
            </w:pPr>
            <w:r w:rsidRPr="00547896">
              <w:rPr>
                <w:rFonts w:ascii="Arial" w:hAnsi="Arial" w:cs="Arial"/>
                <w:sz w:val="18"/>
                <w:szCs w:val="18"/>
              </w:rPr>
              <w:t>A2</w:t>
            </w:r>
          </w:p>
        </w:tc>
        <w:tc>
          <w:tcPr>
            <w:tcW w:w="2109" w:type="dxa"/>
            <w:shd w:val="clear" w:color="auto" w:fill="auto"/>
          </w:tcPr>
          <w:p w14:paraId="184EF7C2"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Projected intakes</w:t>
            </w:r>
          </w:p>
        </w:tc>
        <w:tc>
          <w:tcPr>
            <w:tcW w:w="6691" w:type="dxa"/>
            <w:gridSpan w:val="2"/>
            <w:shd w:val="clear" w:color="auto" w:fill="auto"/>
          </w:tcPr>
          <w:p w14:paraId="288390C4" w14:textId="77777777" w:rsidR="00C37225" w:rsidRPr="00547896" w:rsidRDefault="00C37225" w:rsidP="00D94A54">
            <w:pPr>
              <w:pStyle w:val="BodyText"/>
              <w:jc w:val="both"/>
              <w:rPr>
                <w:rFonts w:ascii="Arial" w:hAnsi="Arial" w:cs="Arial"/>
                <w:b w:val="0"/>
                <w:sz w:val="18"/>
                <w:szCs w:val="18"/>
              </w:rPr>
            </w:pPr>
          </w:p>
        </w:tc>
      </w:tr>
      <w:tr w:rsidR="00C37225" w:rsidRPr="00547896" w14:paraId="4E7F7B26" w14:textId="77777777" w:rsidTr="00D94A54">
        <w:trPr>
          <w:gridAfter w:val="1"/>
          <w:wAfter w:w="34" w:type="dxa"/>
          <w:trHeight w:val="189"/>
        </w:trPr>
        <w:tc>
          <w:tcPr>
            <w:tcW w:w="9634" w:type="dxa"/>
            <w:gridSpan w:val="5"/>
            <w:shd w:val="clear" w:color="auto" w:fill="auto"/>
          </w:tcPr>
          <w:p w14:paraId="195E3762"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1878DE08" w14:textId="77777777" w:rsidTr="00D94A54">
        <w:trPr>
          <w:gridAfter w:val="1"/>
          <w:wAfter w:w="34" w:type="dxa"/>
          <w:trHeight w:val="189"/>
        </w:trPr>
        <w:tc>
          <w:tcPr>
            <w:tcW w:w="834" w:type="dxa"/>
            <w:gridSpan w:val="2"/>
            <w:shd w:val="clear" w:color="auto" w:fill="auto"/>
          </w:tcPr>
          <w:p w14:paraId="0BA444C3" w14:textId="77777777" w:rsidR="00C37225" w:rsidRPr="00547896" w:rsidRDefault="00C37225" w:rsidP="00D94A54">
            <w:pPr>
              <w:rPr>
                <w:rFonts w:ascii="Arial" w:hAnsi="Arial" w:cs="Arial"/>
                <w:sz w:val="18"/>
                <w:szCs w:val="18"/>
              </w:rPr>
            </w:pPr>
            <w:r w:rsidRPr="00547896">
              <w:rPr>
                <w:rFonts w:ascii="Arial" w:hAnsi="Arial" w:cs="Arial"/>
                <w:sz w:val="18"/>
                <w:szCs w:val="18"/>
              </w:rPr>
              <w:t>A3</w:t>
            </w:r>
          </w:p>
        </w:tc>
        <w:tc>
          <w:tcPr>
            <w:tcW w:w="2109" w:type="dxa"/>
            <w:shd w:val="clear" w:color="auto" w:fill="auto"/>
          </w:tcPr>
          <w:p w14:paraId="37EEAC28"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Contextualised Research and Analysis: Standards and Quality Indicators</w:t>
            </w:r>
          </w:p>
        </w:tc>
        <w:tc>
          <w:tcPr>
            <w:tcW w:w="6691" w:type="dxa"/>
            <w:gridSpan w:val="2"/>
            <w:shd w:val="clear" w:color="auto" w:fill="auto"/>
          </w:tcPr>
          <w:p w14:paraId="5A4F40A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What has the team’s approach been to </w:t>
            </w:r>
            <w:proofErr w:type="gramStart"/>
            <w:r w:rsidRPr="00547896">
              <w:rPr>
                <w:rFonts w:ascii="Arial" w:hAnsi="Arial" w:cs="Arial"/>
                <w:b w:val="0"/>
                <w:sz w:val="18"/>
                <w:szCs w:val="18"/>
              </w:rPr>
              <w:t>fulfilling</w:t>
            </w:r>
            <w:proofErr w:type="gramEnd"/>
            <w:r w:rsidRPr="00547896">
              <w:rPr>
                <w:rFonts w:ascii="Arial" w:hAnsi="Arial" w:cs="Arial"/>
                <w:b w:val="0"/>
                <w:sz w:val="18"/>
                <w:szCs w:val="18"/>
              </w:rPr>
              <w:t xml:space="preserve"> the expectations about standards set out in the relevant subject benchmark statement?  Are these met?</w:t>
            </w:r>
          </w:p>
          <w:p w14:paraId="2D709433" w14:textId="77777777" w:rsidR="00C37225" w:rsidRPr="00547896" w:rsidRDefault="00C37225" w:rsidP="00D94A54">
            <w:pPr>
              <w:pStyle w:val="BodyText"/>
              <w:jc w:val="both"/>
              <w:rPr>
                <w:rFonts w:ascii="Arial" w:hAnsi="Arial" w:cs="Arial"/>
                <w:b w:val="0"/>
                <w:sz w:val="18"/>
                <w:szCs w:val="18"/>
              </w:rPr>
            </w:pPr>
          </w:p>
          <w:p w14:paraId="52F2253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each course meet the criteria for its associated award as defined in the University’s qualifications and credit framework, reflecting the specification in the national Framework for Higher Education Qualifications?</w:t>
            </w:r>
          </w:p>
          <w:p w14:paraId="2E8AB421" w14:textId="77777777" w:rsidR="00C37225" w:rsidRPr="00547896" w:rsidRDefault="00C37225" w:rsidP="00D94A54">
            <w:pPr>
              <w:pStyle w:val="BodyText"/>
              <w:jc w:val="both"/>
              <w:rPr>
                <w:rFonts w:ascii="Arial" w:hAnsi="Arial" w:cs="Arial"/>
                <w:b w:val="0"/>
                <w:sz w:val="18"/>
                <w:szCs w:val="18"/>
              </w:rPr>
            </w:pPr>
          </w:p>
          <w:p w14:paraId="1A2D273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relevant PSRB requirements addressed? If applicable, is fitness to practise achieved? Have any concerns raised by external examiners been addressed?</w:t>
            </w:r>
          </w:p>
          <w:p w14:paraId="5146188F" w14:textId="77777777" w:rsidR="00C37225" w:rsidRPr="00547896" w:rsidRDefault="00C37225" w:rsidP="00D94A54">
            <w:pPr>
              <w:pStyle w:val="BodyText"/>
              <w:jc w:val="both"/>
              <w:rPr>
                <w:rFonts w:ascii="Arial" w:hAnsi="Arial" w:cs="Arial"/>
                <w:b w:val="0"/>
                <w:sz w:val="18"/>
                <w:szCs w:val="18"/>
              </w:rPr>
            </w:pPr>
          </w:p>
          <w:p w14:paraId="09290CE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If necessary, have the reasons for particular entry standards, requirements or competences been explained?  (See also B3 regulations.)</w:t>
            </w:r>
          </w:p>
          <w:p w14:paraId="06E0C36D" w14:textId="77777777" w:rsidR="00C37225" w:rsidRPr="00547896" w:rsidRDefault="00C37225" w:rsidP="00D94A54">
            <w:pPr>
              <w:pStyle w:val="BodyText"/>
              <w:jc w:val="both"/>
              <w:rPr>
                <w:rFonts w:ascii="Arial" w:hAnsi="Arial" w:cs="Arial"/>
                <w:b w:val="0"/>
                <w:sz w:val="18"/>
                <w:szCs w:val="18"/>
              </w:rPr>
            </w:pPr>
          </w:p>
          <w:p w14:paraId="77B5E75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How have quality indicators (course, learner, employability analytics) informed curriculum (re)</w:t>
            </w:r>
            <w:r w:rsidRPr="00547896">
              <w:rPr>
                <w:rFonts w:ascii="Arial" w:hAnsi="Arial" w:cs="Arial"/>
                <w:b w:val="0"/>
                <w:color w:val="FF0000"/>
                <w:sz w:val="18"/>
                <w:szCs w:val="18"/>
              </w:rPr>
              <w:t xml:space="preserve"> </w:t>
            </w:r>
            <w:r w:rsidRPr="00547896">
              <w:rPr>
                <w:rFonts w:ascii="Arial" w:hAnsi="Arial" w:cs="Arial"/>
                <w:b w:val="0"/>
                <w:sz w:val="18"/>
                <w:szCs w:val="18"/>
              </w:rPr>
              <w:t>design?</w:t>
            </w:r>
          </w:p>
        </w:tc>
      </w:tr>
      <w:tr w:rsidR="00C37225" w:rsidRPr="00547896" w14:paraId="175FB783" w14:textId="77777777" w:rsidTr="00D94A54">
        <w:trPr>
          <w:gridAfter w:val="1"/>
          <w:wAfter w:w="34" w:type="dxa"/>
          <w:trHeight w:val="189"/>
        </w:trPr>
        <w:tc>
          <w:tcPr>
            <w:tcW w:w="9634" w:type="dxa"/>
            <w:gridSpan w:val="5"/>
            <w:shd w:val="clear" w:color="auto" w:fill="auto"/>
          </w:tcPr>
          <w:p w14:paraId="6FEAA242"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12ACF9D5" w14:textId="77777777" w:rsidTr="00D94A54">
        <w:trPr>
          <w:gridAfter w:val="1"/>
          <w:wAfter w:w="34" w:type="dxa"/>
          <w:trHeight w:val="189"/>
        </w:trPr>
        <w:tc>
          <w:tcPr>
            <w:tcW w:w="834" w:type="dxa"/>
            <w:gridSpan w:val="2"/>
            <w:shd w:val="clear" w:color="auto" w:fill="auto"/>
          </w:tcPr>
          <w:p w14:paraId="4E0FE80B" w14:textId="77777777" w:rsidR="00C37225" w:rsidRPr="00547896" w:rsidRDefault="00C37225" w:rsidP="00D94A54">
            <w:pPr>
              <w:rPr>
                <w:rFonts w:ascii="Arial" w:hAnsi="Arial" w:cs="Arial"/>
                <w:sz w:val="18"/>
                <w:szCs w:val="18"/>
              </w:rPr>
            </w:pPr>
            <w:r w:rsidRPr="00547896">
              <w:rPr>
                <w:rFonts w:ascii="Arial" w:hAnsi="Arial" w:cs="Arial"/>
                <w:sz w:val="18"/>
                <w:szCs w:val="18"/>
              </w:rPr>
              <w:t>A4</w:t>
            </w:r>
          </w:p>
        </w:tc>
        <w:tc>
          <w:tcPr>
            <w:tcW w:w="2109" w:type="dxa"/>
            <w:shd w:val="clear" w:color="auto" w:fill="auto"/>
          </w:tcPr>
          <w:p w14:paraId="5345C476"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Stakeholder Engagement:</w:t>
            </w:r>
          </w:p>
          <w:p w14:paraId="368ED43C" w14:textId="77777777" w:rsidR="00C37225" w:rsidRPr="00547896" w:rsidRDefault="00C37225" w:rsidP="00D94A54">
            <w:pPr>
              <w:pStyle w:val="BodyText"/>
              <w:rPr>
                <w:rFonts w:ascii="Arial" w:hAnsi="Arial" w:cs="Arial"/>
                <w:b w:val="0"/>
                <w:sz w:val="18"/>
                <w:szCs w:val="18"/>
              </w:rPr>
            </w:pPr>
          </w:p>
          <w:p w14:paraId="2070D4D2" w14:textId="77777777" w:rsidR="00C37225" w:rsidRPr="00547896" w:rsidRDefault="00C37225" w:rsidP="00D94A54">
            <w:pPr>
              <w:pStyle w:val="BodyText"/>
              <w:rPr>
                <w:rFonts w:ascii="Arial" w:hAnsi="Arial" w:cs="Arial"/>
                <w:b w:val="0"/>
                <w:sz w:val="18"/>
                <w:szCs w:val="18"/>
              </w:rPr>
            </w:pPr>
          </w:p>
          <w:p w14:paraId="23A139A8" w14:textId="77777777" w:rsidR="00C37225" w:rsidRPr="00547896" w:rsidRDefault="00C37225" w:rsidP="00D94A54">
            <w:pPr>
              <w:pStyle w:val="BodyText"/>
              <w:rPr>
                <w:rFonts w:ascii="Arial" w:hAnsi="Arial" w:cs="Arial"/>
                <w:b w:val="0"/>
                <w:sz w:val="18"/>
                <w:szCs w:val="18"/>
              </w:rPr>
            </w:pPr>
          </w:p>
          <w:p w14:paraId="7B2DB2CD" w14:textId="77777777" w:rsidR="00C37225" w:rsidRPr="00547896" w:rsidRDefault="00C37225" w:rsidP="00D94A54">
            <w:pPr>
              <w:pStyle w:val="BodyText"/>
              <w:rPr>
                <w:rFonts w:ascii="Arial" w:hAnsi="Arial" w:cs="Arial"/>
                <w:b w:val="0"/>
                <w:sz w:val="18"/>
                <w:szCs w:val="18"/>
              </w:rPr>
            </w:pPr>
          </w:p>
          <w:p w14:paraId="23315B56"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PSRBs</w:t>
            </w:r>
          </w:p>
          <w:p w14:paraId="3789A545" w14:textId="77777777" w:rsidR="00C37225" w:rsidRPr="00547896" w:rsidRDefault="00C37225" w:rsidP="00D94A54">
            <w:pPr>
              <w:pStyle w:val="BodyText"/>
              <w:rPr>
                <w:rFonts w:ascii="Arial" w:hAnsi="Arial" w:cs="Arial"/>
                <w:b w:val="0"/>
                <w:sz w:val="18"/>
                <w:szCs w:val="18"/>
              </w:rPr>
            </w:pPr>
          </w:p>
          <w:p w14:paraId="3696164B" w14:textId="77777777" w:rsidR="00C37225" w:rsidRPr="00547896" w:rsidRDefault="00C37225" w:rsidP="00D94A54">
            <w:pPr>
              <w:pStyle w:val="BodyText"/>
              <w:rPr>
                <w:rFonts w:ascii="Arial" w:hAnsi="Arial" w:cs="Arial"/>
                <w:b w:val="0"/>
                <w:sz w:val="18"/>
                <w:szCs w:val="18"/>
              </w:rPr>
            </w:pPr>
          </w:p>
          <w:p w14:paraId="36E20700" w14:textId="70B01ACE"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 xml:space="preserve">Graduate </w:t>
            </w:r>
            <w:r w:rsidR="008D586F">
              <w:rPr>
                <w:rFonts w:ascii="Arial" w:hAnsi="Arial" w:cs="Arial"/>
                <w:b w:val="0"/>
                <w:sz w:val="18"/>
                <w:szCs w:val="18"/>
              </w:rPr>
              <w:t>Attribute</w:t>
            </w:r>
            <w:r w:rsidRPr="00547896">
              <w:rPr>
                <w:rFonts w:ascii="Arial" w:hAnsi="Arial" w:cs="Arial"/>
                <w:b w:val="0"/>
                <w:sz w:val="18"/>
                <w:szCs w:val="18"/>
              </w:rPr>
              <w:t>s</w:t>
            </w:r>
          </w:p>
          <w:p w14:paraId="183356FB" w14:textId="77777777" w:rsidR="00C37225" w:rsidRPr="00547896" w:rsidRDefault="00C37225" w:rsidP="00D94A54">
            <w:pPr>
              <w:pStyle w:val="BodyText"/>
              <w:rPr>
                <w:rFonts w:ascii="Arial" w:hAnsi="Arial" w:cs="Arial"/>
                <w:b w:val="0"/>
                <w:sz w:val="18"/>
                <w:szCs w:val="18"/>
              </w:rPr>
            </w:pPr>
          </w:p>
          <w:p w14:paraId="049C95B5" w14:textId="77777777" w:rsidR="00C37225" w:rsidRPr="00547896" w:rsidRDefault="00C37225" w:rsidP="00D94A54">
            <w:pPr>
              <w:pStyle w:val="BodyText"/>
              <w:rPr>
                <w:rFonts w:ascii="Arial" w:hAnsi="Arial" w:cs="Arial"/>
                <w:b w:val="0"/>
                <w:sz w:val="18"/>
                <w:szCs w:val="18"/>
              </w:rPr>
            </w:pPr>
          </w:p>
          <w:p w14:paraId="0627EEEA" w14:textId="77777777" w:rsidR="00C37225" w:rsidRPr="00547896" w:rsidRDefault="00C37225" w:rsidP="00D94A54">
            <w:pPr>
              <w:pStyle w:val="BodyText"/>
              <w:rPr>
                <w:rFonts w:ascii="Arial" w:hAnsi="Arial" w:cs="Arial"/>
                <w:b w:val="0"/>
                <w:sz w:val="18"/>
                <w:szCs w:val="18"/>
              </w:rPr>
            </w:pPr>
          </w:p>
          <w:p w14:paraId="4505364A" w14:textId="77777777" w:rsidR="00C37225" w:rsidRPr="00547896" w:rsidRDefault="00C37225" w:rsidP="00D94A54">
            <w:pPr>
              <w:pStyle w:val="BodyText"/>
              <w:rPr>
                <w:rFonts w:ascii="Arial" w:hAnsi="Arial" w:cs="Arial"/>
                <w:b w:val="0"/>
                <w:sz w:val="18"/>
                <w:szCs w:val="18"/>
              </w:rPr>
            </w:pPr>
          </w:p>
          <w:p w14:paraId="74007FF5" w14:textId="77777777" w:rsidR="00C37225" w:rsidRPr="00547896" w:rsidRDefault="00C37225" w:rsidP="00D94A54">
            <w:pPr>
              <w:pStyle w:val="BodyText"/>
              <w:rPr>
                <w:rFonts w:ascii="Arial" w:hAnsi="Arial" w:cs="Arial"/>
                <w:b w:val="0"/>
                <w:sz w:val="18"/>
                <w:szCs w:val="18"/>
              </w:rPr>
            </w:pPr>
          </w:p>
          <w:p w14:paraId="5239DA5B"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Academic Excellence and Research-based Teaching</w:t>
            </w:r>
          </w:p>
          <w:p w14:paraId="107AB4BF" w14:textId="77777777" w:rsidR="00C37225" w:rsidRPr="00547896" w:rsidRDefault="00C37225" w:rsidP="00D94A54">
            <w:pPr>
              <w:pStyle w:val="BodyText"/>
              <w:rPr>
                <w:rFonts w:ascii="Arial" w:hAnsi="Arial" w:cs="Arial"/>
                <w:b w:val="0"/>
                <w:sz w:val="18"/>
                <w:szCs w:val="18"/>
              </w:rPr>
            </w:pPr>
          </w:p>
          <w:p w14:paraId="4E74B523" w14:textId="77777777" w:rsidR="00C37225" w:rsidRPr="00547896" w:rsidRDefault="00C37225" w:rsidP="00D94A54">
            <w:pPr>
              <w:pStyle w:val="BodyText"/>
              <w:rPr>
                <w:rFonts w:ascii="Arial" w:hAnsi="Arial" w:cs="Arial"/>
                <w:b w:val="0"/>
                <w:sz w:val="18"/>
                <w:szCs w:val="18"/>
              </w:rPr>
            </w:pPr>
          </w:p>
        </w:tc>
        <w:tc>
          <w:tcPr>
            <w:tcW w:w="6691" w:type="dxa"/>
            <w:gridSpan w:val="2"/>
            <w:shd w:val="clear" w:color="auto" w:fill="auto"/>
          </w:tcPr>
          <w:p w14:paraId="6E55F0E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How have appropriate stakeholders been involved in programme(s) design and development?  </w:t>
            </w:r>
            <w:r w:rsidRPr="00547896">
              <w:rPr>
                <w:rFonts w:ascii="Arial" w:hAnsi="Arial" w:cs="Arial"/>
                <w:b w:val="0"/>
                <w:bCs/>
                <w:sz w:val="18"/>
                <w:szCs w:val="18"/>
              </w:rPr>
              <w:t>Are student and employer needs (regionally, nationally and internationally) and, as appropriate, government policy on skills adequately reflected?  Is there evidence that relevant and worthwhile careers will be available to new graduates?</w:t>
            </w:r>
          </w:p>
          <w:p w14:paraId="7208C5E8" w14:textId="77777777" w:rsidR="00C37225" w:rsidRPr="00547896" w:rsidRDefault="00C37225" w:rsidP="00D94A54">
            <w:pPr>
              <w:pStyle w:val="BodyText"/>
              <w:jc w:val="both"/>
              <w:rPr>
                <w:rFonts w:ascii="Arial" w:hAnsi="Arial" w:cs="Arial"/>
                <w:b w:val="0"/>
                <w:sz w:val="18"/>
                <w:szCs w:val="18"/>
              </w:rPr>
            </w:pPr>
          </w:p>
          <w:p w14:paraId="559D416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Are there appropriate working relations between the course/subject team and the relevant PSRBs?  </w:t>
            </w:r>
          </w:p>
          <w:p w14:paraId="0CE2EA75" w14:textId="77777777" w:rsidR="00C37225" w:rsidRPr="00547896" w:rsidRDefault="00C37225" w:rsidP="00D94A54">
            <w:pPr>
              <w:pStyle w:val="BodyText"/>
              <w:jc w:val="both"/>
              <w:rPr>
                <w:rFonts w:ascii="Arial" w:hAnsi="Arial" w:cs="Arial"/>
                <w:b w:val="0"/>
                <w:sz w:val="18"/>
                <w:szCs w:val="18"/>
              </w:rPr>
            </w:pPr>
          </w:p>
          <w:p w14:paraId="78493C67" w14:textId="218F7318" w:rsidR="00C37225" w:rsidRPr="002F18E5" w:rsidRDefault="00C37225" w:rsidP="00D94A54">
            <w:pPr>
              <w:pStyle w:val="BodyText"/>
              <w:jc w:val="both"/>
              <w:rPr>
                <w:rFonts w:ascii="Arial" w:hAnsi="Arial" w:cs="Arial"/>
                <w:b w:val="0"/>
                <w:sz w:val="18"/>
                <w:szCs w:val="18"/>
              </w:rPr>
            </w:pPr>
            <w:r w:rsidRPr="00547896">
              <w:rPr>
                <w:rFonts w:ascii="Arial" w:hAnsi="Arial" w:cs="Arial"/>
                <w:b w:val="0"/>
                <w:bCs/>
                <w:sz w:val="18"/>
                <w:szCs w:val="18"/>
              </w:rPr>
              <w:t xml:space="preserve">Has the team identified appropriate attributes and skills </w:t>
            </w:r>
            <w:r w:rsidR="002F18E5" w:rsidRPr="002F18E5">
              <w:rPr>
                <w:rFonts w:ascii="Arial" w:hAnsi="Arial" w:cs="Arial"/>
                <w:b w:val="0"/>
                <w:sz w:val="18"/>
                <w:szCs w:val="18"/>
              </w:rPr>
              <w:t xml:space="preserve">which meet the University’s broad expectations as set out in the Graduate Attributes Framework and their discipline reference points? </w:t>
            </w:r>
          </w:p>
          <w:p w14:paraId="2C9F3A93"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 xml:space="preserve">Are these integrated into learning and teaching and assessment processes? How will graduates be able to demonstrate them? </w:t>
            </w:r>
          </w:p>
          <w:p w14:paraId="7396D651" w14:textId="77777777" w:rsidR="00C37225" w:rsidRPr="00547896" w:rsidRDefault="00C37225" w:rsidP="00D94A54">
            <w:pPr>
              <w:pStyle w:val="BodyText"/>
              <w:jc w:val="both"/>
              <w:rPr>
                <w:rFonts w:ascii="Arial" w:hAnsi="Arial" w:cs="Arial"/>
                <w:b w:val="0"/>
                <w:bCs/>
                <w:sz w:val="18"/>
                <w:szCs w:val="18"/>
              </w:rPr>
            </w:pPr>
          </w:p>
          <w:p w14:paraId="7CA8D51D" w14:textId="77777777" w:rsidR="00C37225" w:rsidRPr="00547896" w:rsidRDefault="00C37225" w:rsidP="00D94A54">
            <w:pPr>
              <w:jc w:val="both"/>
              <w:rPr>
                <w:rFonts w:ascii="Arial" w:hAnsi="Arial" w:cs="Arial"/>
                <w:sz w:val="18"/>
                <w:szCs w:val="18"/>
              </w:rPr>
            </w:pPr>
            <w:r w:rsidRPr="00547896">
              <w:rPr>
                <w:rFonts w:ascii="Arial" w:hAnsi="Arial" w:cs="Arial"/>
                <w:sz w:val="18"/>
                <w:szCs w:val="18"/>
              </w:rPr>
              <w:t>The Learning and Teaching Strategy expects courses to be underpinned by current and appropriate discipline-specific and pedagogic research and scholarship (and professional activity where appropriate).  Is there evidence of this?</w:t>
            </w:r>
          </w:p>
          <w:p w14:paraId="7404A4C1" w14:textId="77777777" w:rsidR="00C37225" w:rsidRPr="00547896" w:rsidRDefault="00C37225" w:rsidP="00D94A54">
            <w:pPr>
              <w:pStyle w:val="BodyText"/>
              <w:jc w:val="both"/>
              <w:rPr>
                <w:rFonts w:ascii="Arial" w:hAnsi="Arial" w:cs="Arial"/>
                <w:b w:val="0"/>
                <w:sz w:val="18"/>
                <w:szCs w:val="18"/>
              </w:rPr>
            </w:pPr>
          </w:p>
          <w:p w14:paraId="71317D9E" w14:textId="20E699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Has there been participation in curriculum development activity (</w:t>
            </w:r>
            <w:proofErr w:type="gramStart"/>
            <w:r w:rsidRPr="00547896">
              <w:rPr>
                <w:rFonts w:ascii="Arial" w:hAnsi="Arial" w:cs="Arial"/>
                <w:b w:val="0"/>
                <w:sz w:val="18"/>
                <w:szCs w:val="18"/>
              </w:rPr>
              <w:t>e.g.</w:t>
            </w:r>
            <w:proofErr w:type="gramEnd"/>
            <w:r w:rsidRPr="00547896">
              <w:rPr>
                <w:rFonts w:ascii="Arial" w:hAnsi="Arial" w:cs="Arial"/>
                <w:b w:val="0"/>
                <w:sz w:val="18"/>
                <w:szCs w:val="18"/>
              </w:rPr>
              <w:t xml:space="preserve"> Advance HE</w:t>
            </w:r>
            <w:r w:rsidR="00E319CF">
              <w:rPr>
                <w:rFonts w:ascii="Arial" w:hAnsi="Arial" w:cs="Arial"/>
                <w:b w:val="0"/>
                <w:sz w:val="18"/>
                <w:szCs w:val="18"/>
              </w:rPr>
              <w:t xml:space="preserve">) </w:t>
            </w:r>
            <w:r w:rsidR="00010FE5">
              <w:rPr>
                <w:rFonts w:ascii="Arial" w:hAnsi="Arial" w:cs="Arial"/>
                <w:b w:val="0"/>
                <w:sz w:val="18"/>
                <w:szCs w:val="18"/>
              </w:rPr>
              <w:t>projects or with the University’s Learning Enhancement Directorate?</w:t>
            </w:r>
          </w:p>
        </w:tc>
      </w:tr>
      <w:tr w:rsidR="00C37225" w:rsidRPr="00547896" w14:paraId="3EB507A5" w14:textId="77777777" w:rsidTr="00D94A54">
        <w:trPr>
          <w:gridAfter w:val="1"/>
          <w:wAfter w:w="34" w:type="dxa"/>
          <w:trHeight w:val="189"/>
        </w:trPr>
        <w:tc>
          <w:tcPr>
            <w:tcW w:w="9634" w:type="dxa"/>
            <w:gridSpan w:val="5"/>
            <w:shd w:val="clear" w:color="auto" w:fill="auto"/>
          </w:tcPr>
          <w:p w14:paraId="10F9155B"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COMMENTS</w:t>
            </w:r>
          </w:p>
        </w:tc>
      </w:tr>
      <w:tr w:rsidR="00C37225" w:rsidRPr="00547896" w14:paraId="7938E5D4" w14:textId="77777777" w:rsidTr="00D94A54">
        <w:trPr>
          <w:gridAfter w:val="1"/>
          <w:wAfter w:w="34" w:type="dxa"/>
          <w:trHeight w:val="189"/>
        </w:trPr>
        <w:tc>
          <w:tcPr>
            <w:tcW w:w="834" w:type="dxa"/>
            <w:gridSpan w:val="2"/>
            <w:shd w:val="clear" w:color="auto" w:fill="auto"/>
          </w:tcPr>
          <w:p w14:paraId="41F318A3" w14:textId="77777777" w:rsidR="00C37225" w:rsidRPr="00547896" w:rsidRDefault="00C37225" w:rsidP="00D94A54">
            <w:pPr>
              <w:rPr>
                <w:rFonts w:ascii="Arial" w:hAnsi="Arial" w:cs="Arial"/>
                <w:sz w:val="18"/>
                <w:szCs w:val="18"/>
              </w:rPr>
            </w:pPr>
            <w:r w:rsidRPr="00547896">
              <w:rPr>
                <w:rFonts w:ascii="Arial" w:hAnsi="Arial" w:cs="Arial"/>
                <w:sz w:val="18"/>
                <w:szCs w:val="18"/>
              </w:rPr>
              <w:t>A5</w:t>
            </w:r>
          </w:p>
        </w:tc>
        <w:tc>
          <w:tcPr>
            <w:tcW w:w="2109" w:type="dxa"/>
            <w:shd w:val="clear" w:color="auto" w:fill="auto"/>
          </w:tcPr>
          <w:p w14:paraId="2604FAEF"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Revisions (Revalidation only) and Innovations</w:t>
            </w:r>
          </w:p>
        </w:tc>
        <w:tc>
          <w:tcPr>
            <w:tcW w:w="6691" w:type="dxa"/>
            <w:gridSpan w:val="2"/>
            <w:shd w:val="clear" w:color="auto" w:fill="auto"/>
          </w:tcPr>
          <w:p w14:paraId="281B74DF"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 summary of recent and</w:t>
            </w:r>
            <w:r w:rsidRPr="00547896">
              <w:rPr>
                <w:rFonts w:ascii="Arial" w:hAnsi="Arial" w:cs="Arial"/>
                <w:b w:val="0"/>
                <w:color w:val="FF0000"/>
                <w:sz w:val="18"/>
                <w:szCs w:val="18"/>
              </w:rPr>
              <w:t xml:space="preserve"> </w:t>
            </w:r>
            <w:r w:rsidRPr="00547896">
              <w:rPr>
                <w:rFonts w:ascii="Arial" w:hAnsi="Arial" w:cs="Arial"/>
                <w:b w:val="0"/>
                <w:sz w:val="18"/>
                <w:szCs w:val="18"/>
              </w:rPr>
              <w:t xml:space="preserve">proposed revisions sufficient? </w:t>
            </w:r>
            <w:r w:rsidRPr="00547896">
              <w:rPr>
                <w:rFonts w:ascii="Arial" w:hAnsi="Arial" w:cs="Arial"/>
                <w:b w:val="0"/>
                <w:bCs/>
                <w:sz w:val="18"/>
                <w:szCs w:val="18"/>
              </w:rPr>
              <w:t>Is the rationale for proposed changes clear and are the changes appropriate?</w:t>
            </w:r>
            <w:r w:rsidRPr="00547896">
              <w:rPr>
                <w:rFonts w:ascii="Arial" w:hAnsi="Arial" w:cs="Arial"/>
                <w:b w:val="0"/>
                <w:sz w:val="18"/>
                <w:szCs w:val="18"/>
              </w:rPr>
              <w:t xml:space="preserve"> (Revalidation only).</w:t>
            </w:r>
          </w:p>
          <w:p w14:paraId="405F64E1" w14:textId="77777777" w:rsidR="00C37225" w:rsidRPr="00547896" w:rsidRDefault="00C37225" w:rsidP="00D94A54">
            <w:pPr>
              <w:pStyle w:val="BodyText"/>
              <w:jc w:val="both"/>
              <w:rPr>
                <w:rFonts w:ascii="Arial" w:hAnsi="Arial" w:cs="Arial"/>
                <w:b w:val="0"/>
                <w:sz w:val="18"/>
                <w:szCs w:val="18"/>
              </w:rPr>
            </w:pPr>
          </w:p>
          <w:p w14:paraId="26ADEBB9"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there evidence of creativity and innovation in curriculum design and delivery? This should take account, as appropriate, of course, school, faculty, University and national initiatives and identified stakeholders’ needs.  Consider engagement with the Centre for Higher Education Research and Practice, Office for Digital Learning, Jisc and Advance HE/Higher Education Academy.</w:t>
            </w:r>
          </w:p>
        </w:tc>
      </w:tr>
      <w:tr w:rsidR="00C37225" w:rsidRPr="00547896" w14:paraId="2A5C0832" w14:textId="77777777" w:rsidTr="00D94A54">
        <w:trPr>
          <w:gridAfter w:val="1"/>
          <w:wAfter w:w="34" w:type="dxa"/>
          <w:trHeight w:val="189"/>
        </w:trPr>
        <w:tc>
          <w:tcPr>
            <w:tcW w:w="9634" w:type="dxa"/>
            <w:gridSpan w:val="5"/>
            <w:shd w:val="clear" w:color="auto" w:fill="auto"/>
          </w:tcPr>
          <w:p w14:paraId="16D5FD1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1E92073E" w14:textId="77777777" w:rsidTr="00D94A54">
        <w:trPr>
          <w:gridAfter w:val="1"/>
          <w:wAfter w:w="34" w:type="dxa"/>
          <w:trHeight w:val="189"/>
        </w:trPr>
        <w:tc>
          <w:tcPr>
            <w:tcW w:w="9634" w:type="dxa"/>
            <w:gridSpan w:val="5"/>
            <w:tcBorders>
              <w:top w:val="single" w:sz="6" w:space="0" w:color="000000"/>
              <w:left w:val="single" w:sz="6" w:space="0" w:color="000000"/>
              <w:bottom w:val="single" w:sz="6" w:space="0" w:color="000000"/>
              <w:right w:val="single" w:sz="6" w:space="0" w:color="000000"/>
            </w:tcBorders>
            <w:shd w:val="clear" w:color="auto" w:fill="auto"/>
          </w:tcPr>
          <w:p w14:paraId="27B324A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SECTION B:  THE PROGRAMME(S)</w:t>
            </w:r>
          </w:p>
        </w:tc>
      </w:tr>
      <w:tr w:rsidR="00C37225" w:rsidRPr="00547896" w14:paraId="4DB8E4D5" w14:textId="77777777" w:rsidTr="00D94A54">
        <w:trPr>
          <w:gridAfter w:val="1"/>
          <w:wAfter w:w="34" w:type="dxa"/>
          <w:trHeight w:val="189"/>
        </w:trPr>
        <w:tc>
          <w:tcPr>
            <w:tcW w:w="834" w:type="dxa"/>
            <w:gridSpan w:val="2"/>
            <w:shd w:val="clear" w:color="auto" w:fill="auto"/>
          </w:tcPr>
          <w:p w14:paraId="632C909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w:t>
            </w:r>
          </w:p>
        </w:tc>
        <w:tc>
          <w:tcPr>
            <w:tcW w:w="8800" w:type="dxa"/>
            <w:gridSpan w:val="3"/>
            <w:shd w:val="clear" w:color="auto" w:fill="auto"/>
          </w:tcPr>
          <w:p w14:paraId="3FB2E99C"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Programme Design Commentaries</w:t>
            </w:r>
          </w:p>
        </w:tc>
      </w:tr>
      <w:tr w:rsidR="00C37225" w:rsidRPr="00547896" w14:paraId="1E4B9702" w14:textId="77777777" w:rsidTr="00D94A54">
        <w:trPr>
          <w:gridAfter w:val="1"/>
          <w:wAfter w:w="34" w:type="dxa"/>
          <w:trHeight w:val="189"/>
        </w:trPr>
        <w:tc>
          <w:tcPr>
            <w:tcW w:w="834" w:type="dxa"/>
            <w:gridSpan w:val="2"/>
            <w:shd w:val="clear" w:color="auto" w:fill="auto"/>
          </w:tcPr>
          <w:p w14:paraId="492F8D14"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B1.1</w:t>
            </w:r>
          </w:p>
        </w:tc>
        <w:tc>
          <w:tcPr>
            <w:tcW w:w="2109" w:type="dxa"/>
            <w:shd w:val="clear" w:color="auto" w:fill="auto"/>
          </w:tcPr>
          <w:p w14:paraId="40441FF7" w14:textId="77777777" w:rsidR="00C37225" w:rsidRPr="00547896" w:rsidRDefault="00C37225" w:rsidP="00D94A54">
            <w:pPr>
              <w:rPr>
                <w:rFonts w:ascii="Arial" w:hAnsi="Arial" w:cs="Arial"/>
                <w:sz w:val="18"/>
                <w:szCs w:val="18"/>
              </w:rPr>
            </w:pPr>
            <w:r w:rsidRPr="00547896">
              <w:rPr>
                <w:rFonts w:ascii="Arial" w:hAnsi="Arial" w:cs="Arial"/>
                <w:sz w:val="18"/>
                <w:szCs w:val="18"/>
              </w:rPr>
              <w:t xml:space="preserve">Subject/Course Philosophy </w:t>
            </w:r>
          </w:p>
        </w:tc>
        <w:tc>
          <w:tcPr>
            <w:tcW w:w="6691" w:type="dxa"/>
            <w:gridSpan w:val="2"/>
            <w:shd w:val="clear" w:color="auto" w:fill="auto"/>
          </w:tcPr>
          <w:p w14:paraId="108B2F8F"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Is it evident that the course philosophy is ‘owned’ by the team? Is it visible in the design of programme(s) and modules? </w:t>
            </w:r>
          </w:p>
          <w:p w14:paraId="46AC38D8" w14:textId="77777777" w:rsidR="00C37225" w:rsidRPr="00547896" w:rsidRDefault="00C37225" w:rsidP="00D94A54">
            <w:pPr>
              <w:pStyle w:val="BodyText"/>
              <w:jc w:val="both"/>
              <w:rPr>
                <w:rFonts w:ascii="Arial" w:hAnsi="Arial" w:cs="Arial"/>
                <w:b w:val="0"/>
                <w:sz w:val="18"/>
                <w:szCs w:val="18"/>
              </w:rPr>
            </w:pPr>
          </w:p>
          <w:p w14:paraId="580DA3A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How are global citizenship, education for sustainable development, internationalisation integrated into the design of the programme(s)? </w:t>
            </w:r>
          </w:p>
        </w:tc>
      </w:tr>
      <w:tr w:rsidR="00C37225" w:rsidRPr="00547896" w14:paraId="1F349976" w14:textId="77777777" w:rsidTr="00D94A54">
        <w:trPr>
          <w:gridAfter w:val="1"/>
          <w:wAfter w:w="34" w:type="dxa"/>
          <w:trHeight w:val="189"/>
        </w:trPr>
        <w:tc>
          <w:tcPr>
            <w:tcW w:w="9634" w:type="dxa"/>
            <w:gridSpan w:val="5"/>
            <w:shd w:val="clear" w:color="auto" w:fill="auto"/>
          </w:tcPr>
          <w:p w14:paraId="54ECE5B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14A020F4" w14:textId="77777777" w:rsidTr="00D94A54">
        <w:trPr>
          <w:gridAfter w:val="1"/>
          <w:wAfter w:w="34" w:type="dxa"/>
          <w:trHeight w:val="189"/>
        </w:trPr>
        <w:tc>
          <w:tcPr>
            <w:tcW w:w="834" w:type="dxa"/>
            <w:gridSpan w:val="2"/>
            <w:shd w:val="clear" w:color="auto" w:fill="auto"/>
          </w:tcPr>
          <w:p w14:paraId="3FEFF56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B1.2</w:t>
            </w:r>
          </w:p>
        </w:tc>
        <w:tc>
          <w:tcPr>
            <w:tcW w:w="2109" w:type="dxa"/>
            <w:shd w:val="clear" w:color="auto" w:fill="auto"/>
          </w:tcPr>
          <w:p w14:paraId="73A60000" w14:textId="77777777" w:rsidR="00C37225" w:rsidRPr="00547896" w:rsidRDefault="00C37225" w:rsidP="00D94A54">
            <w:pPr>
              <w:rPr>
                <w:rFonts w:ascii="Arial" w:hAnsi="Arial" w:cs="Arial"/>
                <w:sz w:val="18"/>
                <w:szCs w:val="18"/>
              </w:rPr>
            </w:pPr>
            <w:r w:rsidRPr="00547896">
              <w:rPr>
                <w:rFonts w:ascii="Arial" w:hAnsi="Arial" w:cs="Arial"/>
                <w:sz w:val="18"/>
                <w:szCs w:val="18"/>
              </w:rPr>
              <w:t xml:space="preserve">Course Structure, Progression, Coherence, </w:t>
            </w:r>
          </w:p>
          <w:p w14:paraId="425AF7CF" w14:textId="77777777" w:rsidR="00C37225" w:rsidRPr="00547896" w:rsidRDefault="00C37225" w:rsidP="00D94A54">
            <w:pPr>
              <w:rPr>
                <w:rFonts w:ascii="Arial" w:hAnsi="Arial" w:cs="Arial"/>
                <w:sz w:val="18"/>
                <w:szCs w:val="18"/>
              </w:rPr>
            </w:pPr>
            <w:r w:rsidRPr="00547896">
              <w:rPr>
                <w:rFonts w:ascii="Arial" w:hAnsi="Arial" w:cs="Arial"/>
                <w:sz w:val="18"/>
                <w:szCs w:val="18"/>
              </w:rPr>
              <w:t>Choice</w:t>
            </w:r>
          </w:p>
          <w:p w14:paraId="36E1AB1F" w14:textId="77777777" w:rsidR="00C37225" w:rsidRPr="00547896" w:rsidRDefault="00C37225" w:rsidP="00D94A54">
            <w:pPr>
              <w:rPr>
                <w:rFonts w:ascii="Arial" w:hAnsi="Arial" w:cs="Arial"/>
                <w:sz w:val="18"/>
                <w:szCs w:val="18"/>
              </w:rPr>
            </w:pPr>
          </w:p>
          <w:p w14:paraId="0A6EA5D2" w14:textId="77777777" w:rsidR="00C37225" w:rsidRPr="00547896" w:rsidRDefault="00C37225" w:rsidP="00D94A54">
            <w:pPr>
              <w:rPr>
                <w:rFonts w:ascii="Arial" w:hAnsi="Arial" w:cs="Arial"/>
                <w:sz w:val="18"/>
                <w:szCs w:val="18"/>
              </w:rPr>
            </w:pPr>
          </w:p>
          <w:p w14:paraId="51DC2FCC" w14:textId="77777777" w:rsidR="00C37225" w:rsidRPr="00547896" w:rsidRDefault="00C37225" w:rsidP="00D94A54">
            <w:pPr>
              <w:rPr>
                <w:rFonts w:ascii="Arial" w:hAnsi="Arial" w:cs="Arial"/>
                <w:sz w:val="18"/>
                <w:szCs w:val="18"/>
              </w:rPr>
            </w:pPr>
          </w:p>
          <w:p w14:paraId="07227C08" w14:textId="77777777" w:rsidR="00C37225" w:rsidRPr="00547896" w:rsidRDefault="00C37225" w:rsidP="00D94A54">
            <w:pPr>
              <w:rPr>
                <w:rFonts w:ascii="Arial" w:hAnsi="Arial" w:cs="Arial"/>
                <w:sz w:val="18"/>
                <w:szCs w:val="18"/>
              </w:rPr>
            </w:pPr>
            <w:r w:rsidRPr="00547896">
              <w:rPr>
                <w:rFonts w:ascii="Arial" w:hAnsi="Arial" w:cs="Arial"/>
                <w:sz w:val="18"/>
                <w:szCs w:val="18"/>
              </w:rPr>
              <w:t>Structure diagrams</w:t>
            </w:r>
          </w:p>
          <w:p w14:paraId="50FCE6FE" w14:textId="77777777" w:rsidR="00C37225" w:rsidRPr="00547896" w:rsidRDefault="00C37225" w:rsidP="00D94A54">
            <w:pPr>
              <w:rPr>
                <w:rFonts w:ascii="Arial" w:hAnsi="Arial" w:cs="Arial"/>
                <w:sz w:val="18"/>
                <w:szCs w:val="18"/>
              </w:rPr>
            </w:pPr>
          </w:p>
          <w:p w14:paraId="11367EEF" w14:textId="77777777" w:rsidR="00C37225" w:rsidRPr="00547896" w:rsidRDefault="00C37225" w:rsidP="00D94A54">
            <w:pPr>
              <w:rPr>
                <w:rFonts w:ascii="Arial" w:hAnsi="Arial" w:cs="Arial"/>
                <w:sz w:val="18"/>
                <w:szCs w:val="18"/>
              </w:rPr>
            </w:pPr>
          </w:p>
          <w:p w14:paraId="72B05670" w14:textId="77777777" w:rsidR="00C37225" w:rsidRPr="00547896" w:rsidRDefault="00C37225" w:rsidP="00D94A54">
            <w:pPr>
              <w:rPr>
                <w:rFonts w:ascii="Arial" w:hAnsi="Arial" w:cs="Arial"/>
                <w:sz w:val="18"/>
                <w:szCs w:val="18"/>
              </w:rPr>
            </w:pPr>
          </w:p>
          <w:p w14:paraId="71F0E8B1" w14:textId="77777777" w:rsidR="00C37225" w:rsidRPr="00547896" w:rsidRDefault="00C37225" w:rsidP="00D94A54">
            <w:pPr>
              <w:rPr>
                <w:rFonts w:ascii="Arial" w:hAnsi="Arial" w:cs="Arial"/>
                <w:sz w:val="18"/>
                <w:szCs w:val="18"/>
              </w:rPr>
            </w:pPr>
          </w:p>
          <w:p w14:paraId="421BBE9E" w14:textId="77777777" w:rsidR="00C37225" w:rsidRPr="00547896" w:rsidRDefault="00C37225" w:rsidP="00D94A54">
            <w:pPr>
              <w:rPr>
                <w:rFonts w:ascii="Arial" w:hAnsi="Arial" w:cs="Arial"/>
                <w:sz w:val="18"/>
                <w:szCs w:val="18"/>
              </w:rPr>
            </w:pPr>
          </w:p>
          <w:p w14:paraId="3D6C9807" w14:textId="77777777" w:rsidR="00C37225" w:rsidRPr="00547896" w:rsidRDefault="00C37225" w:rsidP="00D94A54">
            <w:pPr>
              <w:rPr>
                <w:rFonts w:ascii="Arial" w:hAnsi="Arial" w:cs="Arial"/>
                <w:sz w:val="18"/>
                <w:szCs w:val="18"/>
              </w:rPr>
            </w:pPr>
          </w:p>
          <w:p w14:paraId="0A111C36" w14:textId="77777777" w:rsidR="00C37225" w:rsidRPr="00547896" w:rsidRDefault="00C37225" w:rsidP="00D94A54">
            <w:pPr>
              <w:rPr>
                <w:rFonts w:ascii="Arial" w:hAnsi="Arial" w:cs="Arial"/>
                <w:sz w:val="18"/>
                <w:szCs w:val="18"/>
              </w:rPr>
            </w:pPr>
          </w:p>
          <w:p w14:paraId="4D740B06" w14:textId="77777777" w:rsidR="00C37225" w:rsidRPr="00547896" w:rsidRDefault="00C37225" w:rsidP="00D94A54">
            <w:pPr>
              <w:rPr>
                <w:rFonts w:ascii="Arial" w:hAnsi="Arial" w:cs="Arial"/>
                <w:sz w:val="18"/>
                <w:szCs w:val="18"/>
              </w:rPr>
            </w:pPr>
          </w:p>
          <w:p w14:paraId="77D7C2FD" w14:textId="77777777" w:rsidR="00C37225" w:rsidRPr="00547896" w:rsidRDefault="00C37225" w:rsidP="00D94A54">
            <w:pPr>
              <w:rPr>
                <w:rFonts w:ascii="Arial" w:hAnsi="Arial" w:cs="Arial"/>
                <w:sz w:val="18"/>
                <w:szCs w:val="18"/>
              </w:rPr>
            </w:pPr>
          </w:p>
          <w:p w14:paraId="2B604DA3" w14:textId="77777777" w:rsidR="00C37225" w:rsidRPr="00547896" w:rsidRDefault="00C37225" w:rsidP="00D94A54">
            <w:pPr>
              <w:rPr>
                <w:rFonts w:ascii="Arial" w:hAnsi="Arial" w:cs="Arial"/>
                <w:sz w:val="18"/>
                <w:szCs w:val="18"/>
              </w:rPr>
            </w:pPr>
          </w:p>
          <w:p w14:paraId="288F2515" w14:textId="77777777" w:rsidR="00C37225" w:rsidRPr="00547896" w:rsidRDefault="00C37225" w:rsidP="00D94A54">
            <w:pPr>
              <w:rPr>
                <w:rFonts w:ascii="Arial" w:hAnsi="Arial" w:cs="Arial"/>
                <w:sz w:val="18"/>
                <w:szCs w:val="18"/>
              </w:rPr>
            </w:pPr>
          </w:p>
          <w:p w14:paraId="168E5951" w14:textId="77777777" w:rsidR="00C37225" w:rsidRDefault="00C37225" w:rsidP="00D94A54">
            <w:pPr>
              <w:rPr>
                <w:rFonts w:ascii="Arial" w:hAnsi="Arial" w:cs="Arial"/>
                <w:sz w:val="18"/>
                <w:szCs w:val="18"/>
              </w:rPr>
            </w:pPr>
          </w:p>
          <w:p w14:paraId="6E05453A" w14:textId="77777777" w:rsidR="00C37225" w:rsidRDefault="00C37225" w:rsidP="00D94A54">
            <w:pPr>
              <w:rPr>
                <w:rFonts w:ascii="Arial" w:hAnsi="Arial" w:cs="Arial"/>
                <w:sz w:val="18"/>
                <w:szCs w:val="18"/>
              </w:rPr>
            </w:pPr>
          </w:p>
          <w:p w14:paraId="5B3DA2E0" w14:textId="77777777" w:rsidR="00C37225" w:rsidRPr="00547896" w:rsidRDefault="00C37225" w:rsidP="00D94A54">
            <w:pPr>
              <w:rPr>
                <w:rFonts w:ascii="Arial" w:hAnsi="Arial" w:cs="Arial"/>
                <w:sz w:val="18"/>
                <w:szCs w:val="18"/>
              </w:rPr>
            </w:pPr>
            <w:r w:rsidRPr="00547896">
              <w:rPr>
                <w:rFonts w:ascii="Arial" w:hAnsi="Arial" w:cs="Arial"/>
                <w:sz w:val="18"/>
                <w:szCs w:val="18"/>
              </w:rPr>
              <w:t>Transfer (to and from other programmes of study and opportunities for progression to further study)</w:t>
            </w:r>
          </w:p>
        </w:tc>
        <w:tc>
          <w:tcPr>
            <w:tcW w:w="6691" w:type="dxa"/>
            <w:gridSpan w:val="2"/>
            <w:shd w:val="clear" w:color="auto" w:fill="auto"/>
          </w:tcPr>
          <w:p w14:paraId="669E5F49"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there coherence within the course</w:t>
            </w:r>
            <w:r>
              <w:rPr>
                <w:rFonts w:ascii="Arial" w:hAnsi="Arial" w:cs="Arial"/>
                <w:b w:val="0"/>
                <w:sz w:val="18"/>
                <w:szCs w:val="18"/>
              </w:rPr>
              <w:t>?</w:t>
            </w:r>
            <w:r w:rsidRPr="00547896">
              <w:rPr>
                <w:rFonts w:ascii="Arial" w:hAnsi="Arial" w:cs="Arial"/>
                <w:b w:val="0"/>
                <w:sz w:val="18"/>
                <w:szCs w:val="18"/>
              </w:rPr>
              <w:t xml:space="preserve">  Are the choice of modules and their level and sequence appropriate? Is academic progression and integration between and within levels in the programme evident?  Is there sufficient underpinning?  Are adequate and meaningful opportunities for choice provided?  Are the expectations for any exit points adequately addressed?  Do they represent coherent programmes of study?</w:t>
            </w:r>
          </w:p>
          <w:p w14:paraId="64BA73A5" w14:textId="77777777" w:rsidR="00C37225" w:rsidRPr="00547896" w:rsidRDefault="00C37225" w:rsidP="00D94A54">
            <w:pPr>
              <w:pStyle w:val="BodyText"/>
              <w:jc w:val="both"/>
              <w:rPr>
                <w:rFonts w:ascii="Arial" w:hAnsi="Arial" w:cs="Arial"/>
                <w:b w:val="0"/>
                <w:sz w:val="18"/>
                <w:szCs w:val="18"/>
              </w:rPr>
            </w:pPr>
          </w:p>
          <w:p w14:paraId="5FF37202" w14:textId="77777777" w:rsidR="00C37225" w:rsidRPr="00547896" w:rsidRDefault="00C37225" w:rsidP="00D94A54">
            <w:pPr>
              <w:jc w:val="both"/>
              <w:rPr>
                <w:rFonts w:ascii="Arial" w:hAnsi="Arial" w:cs="Arial"/>
                <w:sz w:val="18"/>
                <w:szCs w:val="18"/>
              </w:rPr>
            </w:pPr>
            <w:r w:rsidRPr="00547896">
              <w:rPr>
                <w:rFonts w:ascii="Arial" w:hAnsi="Arial" w:cs="Arial"/>
                <w:bCs/>
                <w:sz w:val="18"/>
                <w:szCs w:val="18"/>
              </w:rPr>
              <w:t xml:space="preserve">If </w:t>
            </w:r>
            <w:r w:rsidRPr="00547896">
              <w:rPr>
                <w:rFonts w:ascii="Arial" w:hAnsi="Arial" w:cs="Arial"/>
                <w:sz w:val="18"/>
                <w:szCs w:val="18"/>
              </w:rPr>
              <w:t>needed (multiple entry points, pathways), are there diagrams to illustrate sequencing of modules?  Are modules located in the appropriate semester and year?  Are modules correctly designated</w:t>
            </w:r>
            <w:r w:rsidRPr="00547896">
              <w:rPr>
                <w:rFonts w:ascii="Arial" w:hAnsi="Arial" w:cs="Arial"/>
                <w:color w:val="FF0000"/>
                <w:sz w:val="18"/>
                <w:szCs w:val="18"/>
              </w:rPr>
              <w:t xml:space="preserve"> </w:t>
            </w:r>
            <w:r w:rsidRPr="00547896">
              <w:rPr>
                <w:rFonts w:ascii="Arial" w:hAnsi="Arial" w:cs="Arial"/>
                <w:sz w:val="18"/>
                <w:szCs w:val="18"/>
              </w:rPr>
              <w:t xml:space="preserve">as compulsory or optional?  </w:t>
            </w:r>
          </w:p>
          <w:p w14:paraId="1969943D" w14:textId="77777777" w:rsidR="00C37225" w:rsidRPr="00547896" w:rsidRDefault="00C37225" w:rsidP="00D94A54">
            <w:pPr>
              <w:jc w:val="both"/>
              <w:rPr>
                <w:rFonts w:ascii="Arial" w:hAnsi="Arial" w:cs="Arial"/>
                <w:sz w:val="18"/>
                <w:szCs w:val="18"/>
              </w:rPr>
            </w:pPr>
          </w:p>
          <w:p w14:paraId="0268B604" w14:textId="77777777" w:rsidR="00C37225" w:rsidRPr="00547896" w:rsidRDefault="00C37225" w:rsidP="00D94A54">
            <w:pPr>
              <w:jc w:val="both"/>
              <w:rPr>
                <w:rFonts w:ascii="Arial" w:hAnsi="Arial" w:cs="Arial"/>
                <w:sz w:val="18"/>
                <w:szCs w:val="18"/>
              </w:rPr>
            </w:pPr>
            <w:r w:rsidRPr="00547896">
              <w:rPr>
                <w:rFonts w:ascii="Arial" w:hAnsi="Arial" w:cs="Arial"/>
                <w:sz w:val="18"/>
                <w:szCs w:val="18"/>
              </w:rPr>
              <w:t>Does the study load, by mode, meet the University’s norms?  Taking account of module sizes, is the overall structure and workload balanced and reasonable?  Has a sound rationale been given for modules smaller than 20 credit points?</w:t>
            </w:r>
          </w:p>
          <w:p w14:paraId="061B605E" w14:textId="77777777" w:rsidR="00C37225" w:rsidRPr="00547896" w:rsidRDefault="00C37225" w:rsidP="00D94A54">
            <w:pPr>
              <w:pStyle w:val="BodyText"/>
              <w:jc w:val="both"/>
              <w:rPr>
                <w:rFonts w:ascii="Arial" w:hAnsi="Arial" w:cs="Arial"/>
                <w:b w:val="0"/>
                <w:sz w:val="18"/>
                <w:szCs w:val="18"/>
              </w:rPr>
            </w:pPr>
          </w:p>
          <w:p w14:paraId="634CB05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How flexible is the part-time mode? </w:t>
            </w:r>
          </w:p>
          <w:p w14:paraId="1016FC28" w14:textId="77777777" w:rsidR="00C37225" w:rsidRPr="00547896" w:rsidRDefault="00C37225" w:rsidP="00D94A54">
            <w:pPr>
              <w:pStyle w:val="BodyText"/>
              <w:jc w:val="both"/>
              <w:rPr>
                <w:rFonts w:ascii="Arial" w:hAnsi="Arial" w:cs="Arial"/>
                <w:b w:val="0"/>
                <w:sz w:val="18"/>
                <w:szCs w:val="18"/>
              </w:rPr>
            </w:pPr>
          </w:p>
          <w:p w14:paraId="5CD431F1" w14:textId="77777777" w:rsidR="00C37225" w:rsidRDefault="00C37225" w:rsidP="00D94A54">
            <w:pPr>
              <w:pStyle w:val="BodyText"/>
              <w:jc w:val="both"/>
              <w:rPr>
                <w:rFonts w:ascii="Arial" w:hAnsi="Arial" w:cs="Arial"/>
                <w:b w:val="0"/>
                <w:sz w:val="18"/>
                <w:szCs w:val="18"/>
              </w:rPr>
            </w:pPr>
            <w:r>
              <w:rPr>
                <w:rFonts w:ascii="Arial" w:hAnsi="Arial" w:cs="Arial"/>
                <w:b w:val="0"/>
                <w:sz w:val="18"/>
                <w:szCs w:val="18"/>
              </w:rPr>
              <w:t>Do franchised courses follow the structure of the University course?</w:t>
            </w:r>
          </w:p>
          <w:p w14:paraId="538CD938" w14:textId="77777777" w:rsidR="00C37225" w:rsidRDefault="00C37225" w:rsidP="00D94A54">
            <w:pPr>
              <w:pStyle w:val="BodyText"/>
              <w:jc w:val="both"/>
              <w:rPr>
                <w:rFonts w:ascii="Arial" w:hAnsi="Arial" w:cs="Arial"/>
                <w:b w:val="0"/>
                <w:sz w:val="18"/>
                <w:szCs w:val="18"/>
              </w:rPr>
            </w:pPr>
          </w:p>
          <w:p w14:paraId="5D761E0C"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modules shared with other programmes?</w:t>
            </w:r>
          </w:p>
          <w:p w14:paraId="176B90FF" w14:textId="77777777" w:rsidR="00C37225" w:rsidRPr="00547896" w:rsidRDefault="00C37225" w:rsidP="00D94A54">
            <w:pPr>
              <w:pStyle w:val="BodyText"/>
              <w:jc w:val="both"/>
              <w:rPr>
                <w:rFonts w:ascii="Arial" w:hAnsi="Arial" w:cs="Arial"/>
                <w:b w:val="0"/>
                <w:sz w:val="18"/>
                <w:szCs w:val="18"/>
              </w:rPr>
            </w:pPr>
          </w:p>
          <w:p w14:paraId="14A649E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adequate and meaningful opportunities for transfer to and from other courses available?</w:t>
            </w:r>
          </w:p>
          <w:p w14:paraId="4A6EC0EB" w14:textId="77777777" w:rsidR="00C37225" w:rsidRPr="00547896" w:rsidRDefault="00C37225" w:rsidP="00D94A54">
            <w:pPr>
              <w:pStyle w:val="BodyText"/>
              <w:jc w:val="both"/>
              <w:rPr>
                <w:rFonts w:ascii="Arial" w:hAnsi="Arial" w:cs="Arial"/>
                <w:b w:val="0"/>
                <w:sz w:val="18"/>
                <w:szCs w:val="18"/>
              </w:rPr>
            </w:pPr>
          </w:p>
          <w:p w14:paraId="15EBDD94"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Has the articulation been clearly addressed?</w:t>
            </w:r>
          </w:p>
        </w:tc>
      </w:tr>
      <w:tr w:rsidR="00C37225" w:rsidRPr="00547896" w14:paraId="16EC331D" w14:textId="77777777" w:rsidTr="00D94A54">
        <w:trPr>
          <w:gridAfter w:val="1"/>
          <w:wAfter w:w="34" w:type="dxa"/>
          <w:trHeight w:val="189"/>
        </w:trPr>
        <w:tc>
          <w:tcPr>
            <w:tcW w:w="9634" w:type="dxa"/>
            <w:gridSpan w:val="5"/>
            <w:shd w:val="clear" w:color="auto" w:fill="auto"/>
          </w:tcPr>
          <w:p w14:paraId="5E1CEE3B"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65087907" w14:textId="77777777" w:rsidTr="00D94A54">
        <w:trPr>
          <w:gridAfter w:val="1"/>
          <w:wAfter w:w="34" w:type="dxa"/>
          <w:trHeight w:val="189"/>
        </w:trPr>
        <w:tc>
          <w:tcPr>
            <w:tcW w:w="834" w:type="dxa"/>
            <w:gridSpan w:val="2"/>
            <w:shd w:val="clear" w:color="auto" w:fill="auto"/>
          </w:tcPr>
          <w:p w14:paraId="7E71A5A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B1.3</w:t>
            </w:r>
          </w:p>
        </w:tc>
        <w:tc>
          <w:tcPr>
            <w:tcW w:w="2109" w:type="dxa"/>
            <w:shd w:val="clear" w:color="auto" w:fill="auto"/>
          </w:tcPr>
          <w:p w14:paraId="68ED6B8F" w14:textId="77777777" w:rsidR="00C37225" w:rsidRPr="00547896" w:rsidRDefault="00C37225" w:rsidP="00D94A54">
            <w:pPr>
              <w:rPr>
                <w:rFonts w:ascii="Arial" w:hAnsi="Arial" w:cs="Arial"/>
                <w:sz w:val="18"/>
                <w:szCs w:val="18"/>
              </w:rPr>
            </w:pPr>
            <w:r w:rsidRPr="00547896">
              <w:rPr>
                <w:rFonts w:ascii="Arial" w:hAnsi="Arial" w:cs="Arial"/>
                <w:sz w:val="18"/>
                <w:szCs w:val="18"/>
              </w:rPr>
              <w:t>Student support and guidance</w:t>
            </w:r>
          </w:p>
          <w:p w14:paraId="77443014" w14:textId="77777777" w:rsidR="00C37225" w:rsidRPr="00547896" w:rsidRDefault="00C37225" w:rsidP="00D94A54">
            <w:pPr>
              <w:rPr>
                <w:rFonts w:ascii="Arial" w:hAnsi="Arial" w:cs="Arial"/>
                <w:sz w:val="18"/>
                <w:szCs w:val="18"/>
              </w:rPr>
            </w:pPr>
            <w:r w:rsidRPr="00547896">
              <w:rPr>
                <w:rFonts w:ascii="Arial" w:hAnsi="Arial" w:cs="Arial"/>
                <w:sz w:val="18"/>
                <w:szCs w:val="18"/>
              </w:rPr>
              <w:t xml:space="preserve">Induction </w:t>
            </w:r>
          </w:p>
          <w:p w14:paraId="0DF55506" w14:textId="77777777" w:rsidR="00C37225" w:rsidRPr="00547896" w:rsidRDefault="00C37225" w:rsidP="00D94A54">
            <w:pPr>
              <w:rPr>
                <w:rFonts w:ascii="Arial" w:hAnsi="Arial" w:cs="Arial"/>
                <w:sz w:val="18"/>
                <w:szCs w:val="18"/>
              </w:rPr>
            </w:pPr>
            <w:r w:rsidRPr="00547896">
              <w:rPr>
                <w:rFonts w:ascii="Arial" w:hAnsi="Arial" w:cs="Arial"/>
                <w:sz w:val="18"/>
                <w:szCs w:val="18"/>
              </w:rPr>
              <w:t>Study skills</w:t>
            </w:r>
          </w:p>
        </w:tc>
        <w:tc>
          <w:tcPr>
            <w:tcW w:w="6691" w:type="dxa"/>
            <w:gridSpan w:val="2"/>
            <w:shd w:val="clear" w:color="auto" w:fill="auto"/>
          </w:tcPr>
          <w:p w14:paraId="17CB6E12"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learning and teaching methods varied?  In undergraduate courses are they responsive to the range of entry qualifications?</w:t>
            </w:r>
          </w:p>
          <w:p w14:paraId="724A666D" w14:textId="77777777" w:rsidR="00C37225" w:rsidRPr="00547896" w:rsidRDefault="00C37225" w:rsidP="00D94A54">
            <w:pPr>
              <w:pStyle w:val="BodyText"/>
              <w:jc w:val="both"/>
              <w:rPr>
                <w:rFonts w:ascii="Arial" w:hAnsi="Arial" w:cs="Arial"/>
                <w:b w:val="0"/>
                <w:sz w:val="18"/>
                <w:szCs w:val="18"/>
              </w:rPr>
            </w:pPr>
          </w:p>
          <w:p w14:paraId="2B486526"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How has the course team facilitated opportunities to build communities and foster a sense of belonging? Does the strategy clearly articulate the induction process for each level? Does induction effectively support the transition into, through and beyond HE?</w:t>
            </w:r>
          </w:p>
          <w:p w14:paraId="135D3EE5" w14:textId="77777777" w:rsidR="00C37225" w:rsidRPr="00547896" w:rsidRDefault="00C37225" w:rsidP="00D94A54">
            <w:pPr>
              <w:pStyle w:val="BodyText"/>
              <w:jc w:val="both"/>
              <w:rPr>
                <w:rFonts w:ascii="Arial" w:hAnsi="Arial" w:cs="Arial"/>
                <w:b w:val="0"/>
                <w:sz w:val="18"/>
                <w:szCs w:val="18"/>
              </w:rPr>
            </w:pPr>
          </w:p>
          <w:p w14:paraId="7B4293BB"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How are the specific requirements of students with disabilities and others with particular needs, as recognised under the Special Educational Needs and Disability (NI) Order, addressed and supported? Do Advisers of Studies and other staff engage with student support professionals?</w:t>
            </w:r>
          </w:p>
          <w:p w14:paraId="442A6425" w14:textId="77777777" w:rsidR="00C37225" w:rsidRPr="00547896" w:rsidRDefault="00C37225" w:rsidP="00D94A54">
            <w:pPr>
              <w:pStyle w:val="BodyText"/>
              <w:jc w:val="both"/>
              <w:rPr>
                <w:rFonts w:ascii="Arial" w:hAnsi="Arial" w:cs="Arial"/>
                <w:b w:val="0"/>
                <w:sz w:val="18"/>
                <w:szCs w:val="18"/>
              </w:rPr>
            </w:pPr>
          </w:p>
          <w:p w14:paraId="2950B8FC"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 the expectations for attendance support student learning, particularly in year 1 of undergraduate courses, where attendance is a key requirement for success.  How is attendance monitored? Is monitoring effective?</w:t>
            </w:r>
          </w:p>
          <w:p w14:paraId="18D55159"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How are issues of retention addressed?</w:t>
            </w:r>
          </w:p>
          <w:p w14:paraId="4A9E86D8" w14:textId="77777777" w:rsidR="00C37225" w:rsidRPr="00547896" w:rsidRDefault="00C37225" w:rsidP="00D94A54">
            <w:pPr>
              <w:pStyle w:val="BodyText"/>
              <w:jc w:val="both"/>
              <w:rPr>
                <w:rFonts w:ascii="Arial" w:hAnsi="Arial" w:cs="Arial"/>
                <w:b w:val="0"/>
                <w:sz w:val="18"/>
                <w:szCs w:val="18"/>
              </w:rPr>
            </w:pPr>
          </w:p>
          <w:p w14:paraId="3EA7D932"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Do the induction and transition processes meet the expectations of the University’s guidance? Are the arrangements for induction effective?  </w:t>
            </w:r>
          </w:p>
          <w:p w14:paraId="48442D01" w14:textId="77777777" w:rsidR="00C37225" w:rsidRPr="00547896" w:rsidRDefault="00C37225" w:rsidP="00D94A54">
            <w:pPr>
              <w:pStyle w:val="BodyText"/>
              <w:jc w:val="both"/>
              <w:rPr>
                <w:rFonts w:ascii="Arial" w:hAnsi="Arial" w:cs="Arial"/>
                <w:b w:val="0"/>
                <w:sz w:val="18"/>
                <w:szCs w:val="18"/>
              </w:rPr>
            </w:pPr>
          </w:p>
          <w:p w14:paraId="7A7F510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the development of study skills include self-assessment skills? Are there opportunities for students to reflect on, and take responsibility for their own learning?</w:t>
            </w:r>
          </w:p>
          <w:p w14:paraId="01549FAA" w14:textId="77777777" w:rsidR="00C37225" w:rsidRPr="00547896" w:rsidRDefault="00C37225" w:rsidP="00D94A54">
            <w:pPr>
              <w:pStyle w:val="BodyText"/>
              <w:jc w:val="both"/>
              <w:rPr>
                <w:rFonts w:ascii="Arial" w:hAnsi="Arial" w:cs="Arial"/>
                <w:b w:val="0"/>
                <w:sz w:val="18"/>
                <w:szCs w:val="18"/>
              </w:rPr>
            </w:pPr>
          </w:p>
          <w:p w14:paraId="267DE4B2"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How </w:t>
            </w:r>
            <w:proofErr w:type="gramStart"/>
            <w:r w:rsidRPr="00547896">
              <w:rPr>
                <w:rFonts w:ascii="Arial" w:hAnsi="Arial" w:cs="Arial"/>
                <w:b w:val="0"/>
                <w:sz w:val="18"/>
                <w:szCs w:val="18"/>
              </w:rPr>
              <w:t>are</w:t>
            </w:r>
            <w:proofErr w:type="gramEnd"/>
            <w:r w:rsidRPr="00547896">
              <w:rPr>
                <w:rFonts w:ascii="Arial" w:hAnsi="Arial" w:cs="Arial"/>
                <w:b w:val="0"/>
                <w:sz w:val="18"/>
                <w:szCs w:val="18"/>
              </w:rPr>
              <w:t xml:space="preserve"> HE study, writing and referencing skills developed?  Is the development of academic skills (including learning to learn in higher education and enquiry and </w:t>
            </w:r>
            <w:r w:rsidRPr="00547896">
              <w:rPr>
                <w:rFonts w:ascii="Arial" w:hAnsi="Arial" w:cs="Arial"/>
                <w:b w:val="0"/>
                <w:sz w:val="18"/>
                <w:szCs w:val="18"/>
              </w:rPr>
              <w:lastRenderedPageBreak/>
              <w:t xml:space="preserve">information literacy skills) embedded as an integral and integrated part of the first year full-time undergraduate curriculum as a minimum?  </w:t>
            </w:r>
          </w:p>
          <w:p w14:paraId="46BB5363" w14:textId="77777777" w:rsidR="00C37225" w:rsidRPr="00547896" w:rsidRDefault="00C37225" w:rsidP="00D94A54">
            <w:pPr>
              <w:pStyle w:val="BodyText"/>
              <w:jc w:val="both"/>
              <w:rPr>
                <w:rFonts w:ascii="Arial" w:hAnsi="Arial" w:cs="Arial"/>
                <w:b w:val="0"/>
                <w:sz w:val="18"/>
                <w:szCs w:val="18"/>
              </w:rPr>
            </w:pPr>
          </w:p>
          <w:p w14:paraId="1B7AD05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What approaches are adopted for large groups, small groups, practical sessions? How is student participation achieved? </w:t>
            </w:r>
          </w:p>
          <w:p w14:paraId="5196C9BB" w14:textId="77777777" w:rsidR="00C37225" w:rsidRPr="00547896" w:rsidRDefault="00C37225" w:rsidP="00D94A54">
            <w:pPr>
              <w:pStyle w:val="BodyText"/>
              <w:jc w:val="both"/>
              <w:rPr>
                <w:rFonts w:ascii="Arial" w:hAnsi="Arial" w:cs="Arial"/>
                <w:b w:val="0"/>
                <w:sz w:val="18"/>
                <w:szCs w:val="18"/>
              </w:rPr>
            </w:pPr>
          </w:p>
          <w:p w14:paraId="20C5F30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Does the assessment strategy have an adequate formative function in developing student abilities? Does the assessment strategy in year 1 of undergraduate courses explicitly promote the effective adoption of HE learning habits and standards? Does it include early and regular evaluation of student performance and explicit assessment of learning to learn and subject-relevant study skills in the first year in accordance with University policy? </w:t>
            </w:r>
          </w:p>
        </w:tc>
      </w:tr>
      <w:tr w:rsidR="00C37225" w:rsidRPr="00547896" w14:paraId="5E9AE9FE" w14:textId="77777777" w:rsidTr="00D94A54">
        <w:trPr>
          <w:gridAfter w:val="1"/>
          <w:wAfter w:w="34" w:type="dxa"/>
          <w:trHeight w:val="189"/>
        </w:trPr>
        <w:tc>
          <w:tcPr>
            <w:tcW w:w="9634" w:type="dxa"/>
            <w:gridSpan w:val="5"/>
            <w:shd w:val="clear" w:color="auto" w:fill="auto"/>
          </w:tcPr>
          <w:p w14:paraId="1117F19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COMMENTS</w:t>
            </w:r>
          </w:p>
        </w:tc>
      </w:tr>
      <w:tr w:rsidR="00C37225" w:rsidRPr="00547896" w14:paraId="4AB85BAF" w14:textId="77777777" w:rsidTr="00D94A54">
        <w:trPr>
          <w:gridAfter w:val="1"/>
          <w:wAfter w:w="34" w:type="dxa"/>
          <w:trHeight w:val="189"/>
        </w:trPr>
        <w:tc>
          <w:tcPr>
            <w:tcW w:w="834" w:type="dxa"/>
            <w:gridSpan w:val="2"/>
            <w:shd w:val="clear" w:color="auto" w:fill="auto"/>
          </w:tcPr>
          <w:p w14:paraId="780F9674"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B1.4</w:t>
            </w:r>
          </w:p>
        </w:tc>
        <w:tc>
          <w:tcPr>
            <w:tcW w:w="2109" w:type="dxa"/>
            <w:shd w:val="clear" w:color="auto" w:fill="auto"/>
          </w:tcPr>
          <w:p w14:paraId="090BD089" w14:textId="77777777" w:rsidR="00C37225" w:rsidRPr="00547896" w:rsidRDefault="00C37225" w:rsidP="00D94A54">
            <w:pPr>
              <w:rPr>
                <w:rFonts w:ascii="Arial" w:hAnsi="Arial" w:cs="Arial"/>
                <w:sz w:val="18"/>
                <w:szCs w:val="18"/>
              </w:rPr>
            </w:pPr>
            <w:r w:rsidRPr="00547896">
              <w:rPr>
                <w:rFonts w:ascii="Arial" w:hAnsi="Arial" w:cs="Arial"/>
                <w:sz w:val="18"/>
                <w:szCs w:val="18"/>
              </w:rPr>
              <w:t>Information Literacy and Digital Capabilities</w:t>
            </w:r>
          </w:p>
        </w:tc>
        <w:tc>
          <w:tcPr>
            <w:tcW w:w="6691" w:type="dxa"/>
            <w:gridSpan w:val="2"/>
            <w:shd w:val="clear" w:color="auto" w:fill="auto"/>
          </w:tcPr>
          <w:p w14:paraId="254BDCE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How are information literacy skills embedded and progressively developed across the programme levels? Has the Library been involved? </w:t>
            </w:r>
          </w:p>
          <w:p w14:paraId="6A676309" w14:textId="77777777" w:rsidR="00C37225" w:rsidRPr="00547896" w:rsidRDefault="00C37225" w:rsidP="00D94A54">
            <w:pPr>
              <w:pStyle w:val="BodyText"/>
              <w:jc w:val="both"/>
              <w:rPr>
                <w:rFonts w:ascii="Arial" w:hAnsi="Arial" w:cs="Arial"/>
                <w:b w:val="0"/>
                <w:sz w:val="18"/>
                <w:szCs w:val="18"/>
              </w:rPr>
            </w:pPr>
          </w:p>
          <w:p w14:paraId="1B4F428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 the assessment tasks develop ICT proficiency and skills?</w:t>
            </w:r>
          </w:p>
        </w:tc>
      </w:tr>
      <w:tr w:rsidR="00C37225" w:rsidRPr="00547896" w14:paraId="6FE1103F" w14:textId="77777777" w:rsidTr="00D94A54">
        <w:trPr>
          <w:gridAfter w:val="1"/>
          <w:wAfter w:w="34" w:type="dxa"/>
          <w:trHeight w:val="189"/>
        </w:trPr>
        <w:tc>
          <w:tcPr>
            <w:tcW w:w="9634" w:type="dxa"/>
            <w:gridSpan w:val="5"/>
            <w:shd w:val="clear" w:color="auto" w:fill="auto"/>
          </w:tcPr>
          <w:p w14:paraId="1DA2213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6D48F6FF" w14:textId="77777777" w:rsidTr="00D94A54">
        <w:trPr>
          <w:gridAfter w:val="1"/>
          <w:wAfter w:w="34" w:type="dxa"/>
          <w:trHeight w:val="189"/>
        </w:trPr>
        <w:tc>
          <w:tcPr>
            <w:tcW w:w="834" w:type="dxa"/>
            <w:gridSpan w:val="2"/>
            <w:shd w:val="clear" w:color="auto" w:fill="auto"/>
          </w:tcPr>
          <w:p w14:paraId="283935D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B1.5</w:t>
            </w:r>
          </w:p>
        </w:tc>
        <w:tc>
          <w:tcPr>
            <w:tcW w:w="2109" w:type="dxa"/>
            <w:shd w:val="clear" w:color="auto" w:fill="auto"/>
          </w:tcPr>
          <w:p w14:paraId="35D3B481" w14:textId="77777777" w:rsidR="00C37225" w:rsidRPr="00547896" w:rsidRDefault="00C37225" w:rsidP="00D94A54">
            <w:pPr>
              <w:rPr>
                <w:rFonts w:ascii="Arial" w:hAnsi="Arial" w:cs="Arial"/>
                <w:sz w:val="18"/>
                <w:szCs w:val="18"/>
              </w:rPr>
            </w:pPr>
            <w:r w:rsidRPr="00547896">
              <w:rPr>
                <w:rFonts w:ascii="Arial" w:hAnsi="Arial" w:cs="Arial"/>
                <w:sz w:val="18"/>
                <w:szCs w:val="18"/>
              </w:rPr>
              <w:t>Learning and Teaching Strategy</w:t>
            </w:r>
          </w:p>
        </w:tc>
        <w:tc>
          <w:tcPr>
            <w:tcW w:w="6691" w:type="dxa"/>
            <w:gridSpan w:val="2"/>
            <w:shd w:val="clear" w:color="auto" w:fill="auto"/>
          </w:tcPr>
          <w:p w14:paraId="15C0773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Does this section provide an overview of </w:t>
            </w:r>
            <w:r w:rsidRPr="00547896">
              <w:rPr>
                <w:rFonts w:ascii="Arial" w:hAnsi="Arial" w:cs="Arial"/>
                <w:b w:val="0"/>
                <w:sz w:val="18"/>
                <w:szCs w:val="18"/>
                <w:u w:val="single"/>
              </w:rPr>
              <w:t>key</w:t>
            </w:r>
            <w:r w:rsidRPr="00547896">
              <w:rPr>
                <w:rFonts w:ascii="Arial" w:hAnsi="Arial" w:cs="Arial"/>
                <w:b w:val="0"/>
                <w:sz w:val="18"/>
                <w:szCs w:val="18"/>
              </w:rPr>
              <w:t xml:space="preserve"> learning and teaching pedagogy/approaches, which would demonstrate effectiveness in promoting student learning and the achievement of the intended learning outcomes and the effective delivery of the curriculum?</w:t>
            </w:r>
          </w:p>
          <w:p w14:paraId="13A9E487" w14:textId="77777777" w:rsidR="00C37225" w:rsidRPr="00547896" w:rsidRDefault="00C37225" w:rsidP="00D94A54">
            <w:pPr>
              <w:pStyle w:val="BodyText"/>
              <w:jc w:val="both"/>
              <w:rPr>
                <w:rFonts w:ascii="Arial" w:hAnsi="Arial" w:cs="Arial"/>
                <w:b w:val="0"/>
                <w:sz w:val="18"/>
                <w:szCs w:val="18"/>
              </w:rPr>
            </w:pPr>
          </w:p>
          <w:p w14:paraId="77B0D253" w14:textId="6156517A"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Is there evidence of compliance with University, Faculty and School policies and priorities in relation to learning and teaching, in particular the Learning and Teaching Strategy, the guidelines for first year teaching, and the development of Graduate </w:t>
            </w:r>
            <w:r w:rsidR="008D586F">
              <w:rPr>
                <w:rFonts w:ascii="Arial" w:hAnsi="Arial" w:cs="Arial"/>
                <w:b w:val="0"/>
                <w:sz w:val="18"/>
                <w:szCs w:val="18"/>
              </w:rPr>
              <w:t>Attribut</w:t>
            </w:r>
            <w:r w:rsidRPr="00547896">
              <w:rPr>
                <w:rFonts w:ascii="Arial" w:hAnsi="Arial" w:cs="Arial"/>
                <w:b w:val="0"/>
                <w:sz w:val="18"/>
                <w:szCs w:val="18"/>
              </w:rPr>
              <w:t>es?</w:t>
            </w:r>
          </w:p>
          <w:p w14:paraId="5581BEB3" w14:textId="77777777" w:rsidR="00C37225" w:rsidRPr="00547896" w:rsidRDefault="00C37225" w:rsidP="00D94A54">
            <w:pPr>
              <w:pStyle w:val="BodyText"/>
              <w:jc w:val="both"/>
              <w:rPr>
                <w:rFonts w:ascii="Arial" w:hAnsi="Arial" w:cs="Arial"/>
                <w:b w:val="0"/>
                <w:sz w:val="18"/>
                <w:szCs w:val="18"/>
              </w:rPr>
            </w:pPr>
          </w:p>
          <w:p w14:paraId="6D7DBF4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learning and teaching delivery methods varied, promoting inclusivity for all students? Do the learning and teaching methods make use of innovative learning technologies?</w:t>
            </w:r>
          </w:p>
          <w:p w14:paraId="0C20EADB" w14:textId="77777777" w:rsidR="00C37225" w:rsidRPr="00547896" w:rsidRDefault="00C37225" w:rsidP="00D94A54">
            <w:pPr>
              <w:pStyle w:val="BodyText"/>
              <w:jc w:val="both"/>
              <w:rPr>
                <w:rFonts w:ascii="Arial" w:hAnsi="Arial" w:cs="Arial"/>
                <w:b w:val="0"/>
                <w:sz w:val="18"/>
                <w:szCs w:val="18"/>
              </w:rPr>
            </w:pPr>
          </w:p>
          <w:p w14:paraId="65DE8D0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What learning approaches and teaching methods are adopted for large groups, small groups, practical sessions? How is student participation achieved? Is use made of group work and e-learning? If not, would they be beneficial?</w:t>
            </w:r>
          </w:p>
          <w:p w14:paraId="25D52B99" w14:textId="77777777" w:rsidR="00C37225" w:rsidRPr="00547896" w:rsidRDefault="00C37225" w:rsidP="00D94A54">
            <w:pPr>
              <w:pStyle w:val="BodyText"/>
              <w:jc w:val="both"/>
              <w:rPr>
                <w:rFonts w:ascii="Arial" w:hAnsi="Arial" w:cs="Arial"/>
                <w:b w:val="0"/>
                <w:sz w:val="18"/>
                <w:szCs w:val="18"/>
              </w:rPr>
            </w:pPr>
          </w:p>
          <w:p w14:paraId="7DF64F31" w14:textId="35DA9754"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For substantial fully online provision, is there a comprehensive digital learning course management plan, drawn up in consultation with the </w:t>
            </w:r>
            <w:r w:rsidR="00442EAD" w:rsidRPr="00442EAD">
              <w:rPr>
                <w:rFonts w:ascii="Arial" w:hAnsi="Arial" w:cs="Arial"/>
                <w:b w:val="0"/>
                <w:sz w:val="18"/>
                <w:szCs w:val="18"/>
              </w:rPr>
              <w:t>Centre for Digital Learning Enhancement to meet the Quality Precepts for Digital Learning?</w:t>
            </w:r>
          </w:p>
        </w:tc>
      </w:tr>
      <w:tr w:rsidR="00C37225" w:rsidRPr="00547896" w14:paraId="489C7CED" w14:textId="77777777" w:rsidTr="00D94A54">
        <w:trPr>
          <w:gridAfter w:val="1"/>
          <w:wAfter w:w="34" w:type="dxa"/>
          <w:trHeight w:val="189"/>
        </w:trPr>
        <w:tc>
          <w:tcPr>
            <w:tcW w:w="9634" w:type="dxa"/>
            <w:gridSpan w:val="5"/>
            <w:shd w:val="clear" w:color="auto" w:fill="auto"/>
          </w:tcPr>
          <w:p w14:paraId="2338799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44D60793" w14:textId="77777777" w:rsidTr="00D94A54">
        <w:trPr>
          <w:gridAfter w:val="1"/>
          <w:wAfter w:w="34" w:type="dxa"/>
          <w:trHeight w:val="189"/>
        </w:trPr>
        <w:tc>
          <w:tcPr>
            <w:tcW w:w="834" w:type="dxa"/>
            <w:gridSpan w:val="2"/>
            <w:shd w:val="clear" w:color="auto" w:fill="auto"/>
          </w:tcPr>
          <w:p w14:paraId="3671745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B1.6</w:t>
            </w:r>
          </w:p>
        </w:tc>
        <w:tc>
          <w:tcPr>
            <w:tcW w:w="2109" w:type="dxa"/>
            <w:shd w:val="clear" w:color="auto" w:fill="auto"/>
          </w:tcPr>
          <w:p w14:paraId="39897BE2" w14:textId="77777777" w:rsidR="00C37225" w:rsidRPr="00547896" w:rsidRDefault="00C37225" w:rsidP="00D94A54">
            <w:pPr>
              <w:rPr>
                <w:rFonts w:ascii="Arial" w:hAnsi="Arial" w:cs="Arial"/>
                <w:sz w:val="18"/>
                <w:szCs w:val="18"/>
              </w:rPr>
            </w:pPr>
            <w:r w:rsidRPr="00547896">
              <w:rPr>
                <w:rFonts w:ascii="Arial" w:hAnsi="Arial" w:cs="Arial"/>
                <w:sz w:val="18"/>
                <w:szCs w:val="18"/>
              </w:rPr>
              <w:t>Assessment Strategy</w:t>
            </w:r>
          </w:p>
          <w:p w14:paraId="6A62691C" w14:textId="77777777" w:rsidR="00C37225" w:rsidRPr="00547896" w:rsidRDefault="00C37225" w:rsidP="00D94A54">
            <w:pPr>
              <w:rPr>
                <w:rFonts w:ascii="Arial" w:hAnsi="Arial" w:cs="Arial"/>
                <w:sz w:val="18"/>
                <w:szCs w:val="18"/>
              </w:rPr>
            </w:pPr>
          </w:p>
          <w:p w14:paraId="5C675979" w14:textId="77777777" w:rsidR="00C37225" w:rsidRPr="00547896" w:rsidRDefault="00C37225" w:rsidP="00D94A54">
            <w:pPr>
              <w:rPr>
                <w:rFonts w:ascii="Arial" w:hAnsi="Arial" w:cs="Arial"/>
                <w:sz w:val="18"/>
                <w:szCs w:val="18"/>
              </w:rPr>
            </w:pPr>
          </w:p>
          <w:p w14:paraId="03E04BEE" w14:textId="77777777" w:rsidR="00C37225" w:rsidRPr="00547896" w:rsidRDefault="00C37225" w:rsidP="00D94A54">
            <w:pPr>
              <w:rPr>
                <w:rFonts w:ascii="Arial" w:hAnsi="Arial" w:cs="Arial"/>
                <w:sz w:val="18"/>
                <w:szCs w:val="18"/>
              </w:rPr>
            </w:pPr>
          </w:p>
          <w:p w14:paraId="4ECD9C30" w14:textId="77777777" w:rsidR="00C37225" w:rsidRPr="00547896" w:rsidRDefault="00C37225" w:rsidP="00D94A54">
            <w:pPr>
              <w:rPr>
                <w:rFonts w:ascii="Arial" w:hAnsi="Arial" w:cs="Arial"/>
                <w:sz w:val="18"/>
                <w:szCs w:val="18"/>
              </w:rPr>
            </w:pPr>
          </w:p>
          <w:p w14:paraId="40EDB627" w14:textId="77777777" w:rsidR="00C37225" w:rsidRPr="00547896" w:rsidRDefault="00C37225" w:rsidP="00D94A54">
            <w:pPr>
              <w:rPr>
                <w:rFonts w:ascii="Arial" w:hAnsi="Arial" w:cs="Arial"/>
                <w:sz w:val="18"/>
                <w:szCs w:val="18"/>
              </w:rPr>
            </w:pPr>
          </w:p>
          <w:p w14:paraId="7A71D267" w14:textId="77777777" w:rsidR="00C37225" w:rsidRPr="00547896" w:rsidRDefault="00C37225" w:rsidP="00D94A54">
            <w:pPr>
              <w:rPr>
                <w:rFonts w:ascii="Arial" w:hAnsi="Arial" w:cs="Arial"/>
                <w:sz w:val="18"/>
                <w:szCs w:val="18"/>
              </w:rPr>
            </w:pPr>
          </w:p>
          <w:p w14:paraId="7BA1AA42" w14:textId="77777777" w:rsidR="00C37225" w:rsidRPr="00547896" w:rsidRDefault="00C37225" w:rsidP="00D94A54">
            <w:pPr>
              <w:rPr>
                <w:rFonts w:ascii="Arial" w:hAnsi="Arial" w:cs="Arial"/>
                <w:sz w:val="18"/>
                <w:szCs w:val="18"/>
              </w:rPr>
            </w:pPr>
          </w:p>
          <w:p w14:paraId="040D9519" w14:textId="77777777" w:rsidR="00C37225" w:rsidRPr="00547896" w:rsidRDefault="00C37225" w:rsidP="00D94A54">
            <w:pPr>
              <w:rPr>
                <w:rFonts w:ascii="Arial" w:hAnsi="Arial" w:cs="Arial"/>
                <w:sz w:val="18"/>
                <w:szCs w:val="18"/>
              </w:rPr>
            </w:pPr>
          </w:p>
          <w:p w14:paraId="181DA1F2" w14:textId="77777777" w:rsidR="00C37225" w:rsidRPr="00547896" w:rsidRDefault="00C37225" w:rsidP="00D94A54">
            <w:pPr>
              <w:rPr>
                <w:rFonts w:ascii="Arial" w:hAnsi="Arial" w:cs="Arial"/>
                <w:sz w:val="18"/>
                <w:szCs w:val="18"/>
              </w:rPr>
            </w:pPr>
          </w:p>
          <w:p w14:paraId="43DA8DCA" w14:textId="77777777" w:rsidR="00C37225" w:rsidRPr="00547896" w:rsidRDefault="00C37225" w:rsidP="00D94A54">
            <w:pPr>
              <w:rPr>
                <w:rFonts w:ascii="Arial" w:hAnsi="Arial" w:cs="Arial"/>
                <w:sz w:val="18"/>
                <w:szCs w:val="18"/>
              </w:rPr>
            </w:pPr>
          </w:p>
          <w:p w14:paraId="327E6629" w14:textId="77777777" w:rsidR="00C37225" w:rsidRPr="00547896" w:rsidRDefault="00C37225" w:rsidP="00D94A54">
            <w:pPr>
              <w:rPr>
                <w:rFonts w:ascii="Arial" w:hAnsi="Arial" w:cs="Arial"/>
                <w:sz w:val="18"/>
                <w:szCs w:val="18"/>
              </w:rPr>
            </w:pPr>
          </w:p>
          <w:p w14:paraId="3621FC53" w14:textId="77777777" w:rsidR="00C37225" w:rsidRPr="00547896" w:rsidRDefault="00C37225" w:rsidP="00D94A54">
            <w:pPr>
              <w:rPr>
                <w:rFonts w:ascii="Arial" w:hAnsi="Arial" w:cs="Arial"/>
                <w:sz w:val="18"/>
                <w:szCs w:val="18"/>
              </w:rPr>
            </w:pPr>
          </w:p>
          <w:p w14:paraId="50D9D64A" w14:textId="77777777" w:rsidR="00C37225" w:rsidRPr="00547896" w:rsidRDefault="00C37225" w:rsidP="00D94A54">
            <w:pPr>
              <w:rPr>
                <w:rFonts w:ascii="Arial" w:hAnsi="Arial" w:cs="Arial"/>
                <w:sz w:val="18"/>
                <w:szCs w:val="18"/>
              </w:rPr>
            </w:pPr>
          </w:p>
          <w:p w14:paraId="4FFEC26D" w14:textId="77777777" w:rsidR="00C37225" w:rsidRPr="00547896" w:rsidRDefault="00C37225" w:rsidP="00D94A54">
            <w:pPr>
              <w:rPr>
                <w:rFonts w:ascii="Arial" w:hAnsi="Arial" w:cs="Arial"/>
                <w:sz w:val="18"/>
                <w:szCs w:val="18"/>
              </w:rPr>
            </w:pPr>
          </w:p>
          <w:p w14:paraId="7B75BEDD" w14:textId="77777777" w:rsidR="00C37225" w:rsidRPr="00547896" w:rsidRDefault="00C37225" w:rsidP="00D94A54">
            <w:pPr>
              <w:rPr>
                <w:rFonts w:ascii="Arial" w:hAnsi="Arial" w:cs="Arial"/>
                <w:sz w:val="18"/>
                <w:szCs w:val="18"/>
              </w:rPr>
            </w:pPr>
          </w:p>
          <w:p w14:paraId="6F281A5F" w14:textId="77777777" w:rsidR="00C37225" w:rsidRPr="00547896" w:rsidRDefault="00C37225" w:rsidP="00D94A54">
            <w:pPr>
              <w:rPr>
                <w:rFonts w:ascii="Arial" w:hAnsi="Arial" w:cs="Arial"/>
                <w:sz w:val="18"/>
                <w:szCs w:val="18"/>
              </w:rPr>
            </w:pPr>
          </w:p>
          <w:p w14:paraId="7088928A" w14:textId="77777777" w:rsidR="00C37225" w:rsidRPr="00547896" w:rsidRDefault="00C37225" w:rsidP="00D94A54">
            <w:pPr>
              <w:rPr>
                <w:rFonts w:ascii="Arial" w:hAnsi="Arial" w:cs="Arial"/>
                <w:sz w:val="18"/>
                <w:szCs w:val="18"/>
              </w:rPr>
            </w:pPr>
          </w:p>
          <w:p w14:paraId="426AA4DB" w14:textId="77777777" w:rsidR="00C37225" w:rsidRPr="00547896" w:rsidRDefault="00C37225" w:rsidP="00D94A54">
            <w:pPr>
              <w:rPr>
                <w:rFonts w:ascii="Arial" w:hAnsi="Arial" w:cs="Arial"/>
                <w:sz w:val="18"/>
                <w:szCs w:val="18"/>
              </w:rPr>
            </w:pPr>
          </w:p>
          <w:p w14:paraId="10432E9E" w14:textId="77777777" w:rsidR="00C37225" w:rsidRPr="00547896" w:rsidRDefault="00C37225" w:rsidP="00D94A54">
            <w:pPr>
              <w:rPr>
                <w:rFonts w:ascii="Arial" w:hAnsi="Arial" w:cs="Arial"/>
                <w:sz w:val="18"/>
                <w:szCs w:val="18"/>
              </w:rPr>
            </w:pPr>
          </w:p>
          <w:p w14:paraId="7C601AB1" w14:textId="77777777" w:rsidR="00C37225" w:rsidRPr="00547896" w:rsidRDefault="00C37225" w:rsidP="00D94A54">
            <w:pPr>
              <w:rPr>
                <w:rFonts w:ascii="Arial" w:hAnsi="Arial" w:cs="Arial"/>
                <w:sz w:val="18"/>
                <w:szCs w:val="18"/>
              </w:rPr>
            </w:pPr>
          </w:p>
          <w:p w14:paraId="0DECFA74" w14:textId="77777777" w:rsidR="00C37225" w:rsidRPr="00547896" w:rsidRDefault="00C37225" w:rsidP="00D94A54">
            <w:pPr>
              <w:rPr>
                <w:rFonts w:ascii="Arial" w:hAnsi="Arial" w:cs="Arial"/>
                <w:sz w:val="18"/>
                <w:szCs w:val="18"/>
              </w:rPr>
            </w:pPr>
          </w:p>
          <w:p w14:paraId="5750FB3F" w14:textId="77777777" w:rsidR="00C37225" w:rsidRPr="00547896" w:rsidRDefault="00C37225" w:rsidP="00D94A54">
            <w:pPr>
              <w:pStyle w:val="BodyText"/>
              <w:jc w:val="both"/>
              <w:rPr>
                <w:rFonts w:ascii="Arial" w:hAnsi="Arial" w:cs="Arial"/>
                <w:b w:val="0"/>
                <w:sz w:val="18"/>
                <w:szCs w:val="18"/>
              </w:rPr>
            </w:pPr>
          </w:p>
          <w:p w14:paraId="58C38830" w14:textId="77777777" w:rsidR="00C37225" w:rsidRPr="00547896" w:rsidRDefault="00C37225" w:rsidP="00D94A54">
            <w:pPr>
              <w:pStyle w:val="BodyText"/>
              <w:jc w:val="both"/>
              <w:rPr>
                <w:rFonts w:ascii="Arial" w:hAnsi="Arial" w:cs="Arial"/>
                <w:b w:val="0"/>
                <w:sz w:val="18"/>
                <w:szCs w:val="18"/>
              </w:rPr>
            </w:pPr>
          </w:p>
          <w:p w14:paraId="604C6D48" w14:textId="77777777" w:rsidR="00C37225" w:rsidRPr="00547896" w:rsidRDefault="00C37225" w:rsidP="00D94A54">
            <w:pPr>
              <w:pStyle w:val="BodyText"/>
              <w:jc w:val="both"/>
              <w:rPr>
                <w:rFonts w:ascii="Arial" w:hAnsi="Arial" w:cs="Arial"/>
                <w:b w:val="0"/>
                <w:sz w:val="18"/>
                <w:szCs w:val="18"/>
              </w:rPr>
            </w:pPr>
          </w:p>
          <w:p w14:paraId="6F0946CF" w14:textId="77777777" w:rsidR="00C37225" w:rsidRPr="00547896" w:rsidRDefault="00C37225" w:rsidP="00D94A54">
            <w:pPr>
              <w:pStyle w:val="BodyText"/>
              <w:jc w:val="both"/>
              <w:rPr>
                <w:rFonts w:ascii="Arial" w:hAnsi="Arial" w:cs="Arial"/>
                <w:b w:val="0"/>
                <w:sz w:val="18"/>
                <w:szCs w:val="18"/>
              </w:rPr>
            </w:pPr>
          </w:p>
          <w:p w14:paraId="51EE635E" w14:textId="77777777" w:rsidR="00C37225" w:rsidRPr="00547896" w:rsidRDefault="00C37225" w:rsidP="00D94A54">
            <w:pPr>
              <w:pStyle w:val="BodyText"/>
              <w:jc w:val="both"/>
              <w:rPr>
                <w:rFonts w:ascii="Arial" w:hAnsi="Arial" w:cs="Arial"/>
                <w:b w:val="0"/>
                <w:sz w:val="18"/>
                <w:szCs w:val="18"/>
              </w:rPr>
            </w:pPr>
          </w:p>
          <w:p w14:paraId="4166E3D7" w14:textId="77777777" w:rsidR="00C37225" w:rsidRPr="00547896" w:rsidRDefault="00C37225" w:rsidP="00D94A54">
            <w:pPr>
              <w:pStyle w:val="BodyText"/>
              <w:jc w:val="both"/>
              <w:rPr>
                <w:rFonts w:ascii="Arial" w:hAnsi="Arial" w:cs="Arial"/>
                <w:b w:val="0"/>
                <w:sz w:val="18"/>
                <w:szCs w:val="18"/>
              </w:rPr>
            </w:pPr>
          </w:p>
          <w:p w14:paraId="233F8F04" w14:textId="77777777" w:rsidR="00C37225" w:rsidRPr="00547896" w:rsidRDefault="00C37225" w:rsidP="00D94A54">
            <w:pPr>
              <w:pStyle w:val="BodyText"/>
              <w:jc w:val="both"/>
              <w:rPr>
                <w:rFonts w:ascii="Arial" w:hAnsi="Arial" w:cs="Arial"/>
                <w:b w:val="0"/>
                <w:sz w:val="18"/>
                <w:szCs w:val="18"/>
              </w:rPr>
            </w:pPr>
          </w:p>
          <w:p w14:paraId="585E531C" w14:textId="77777777" w:rsidR="00C37225" w:rsidRDefault="00C37225" w:rsidP="00D94A54">
            <w:pPr>
              <w:pStyle w:val="BodyText"/>
              <w:jc w:val="both"/>
              <w:rPr>
                <w:rFonts w:ascii="Arial" w:hAnsi="Arial" w:cs="Arial"/>
                <w:b w:val="0"/>
                <w:sz w:val="18"/>
                <w:szCs w:val="18"/>
              </w:rPr>
            </w:pPr>
          </w:p>
          <w:p w14:paraId="35A73E0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Note that the team provides exemplar assessment schedules to show in each </w:t>
            </w:r>
            <w:r w:rsidRPr="00547896">
              <w:rPr>
                <w:rFonts w:ascii="Arial" w:hAnsi="Arial" w:cs="Arial"/>
                <w:b w:val="0"/>
                <w:sz w:val="18"/>
                <w:szCs w:val="18"/>
              </w:rPr>
              <w:lastRenderedPageBreak/>
              <w:t>semester or year the types of assessment, weighting of and indicative timing and submission deadlines for tasks.</w:t>
            </w:r>
          </w:p>
          <w:p w14:paraId="6C0358C0" w14:textId="77777777" w:rsidR="00C37225" w:rsidRPr="00547896" w:rsidRDefault="00C37225" w:rsidP="00D94A54">
            <w:pPr>
              <w:rPr>
                <w:rFonts w:ascii="Arial" w:hAnsi="Arial" w:cs="Arial"/>
                <w:sz w:val="18"/>
                <w:szCs w:val="18"/>
              </w:rPr>
            </w:pPr>
          </w:p>
          <w:p w14:paraId="57709F28" w14:textId="77777777" w:rsidR="00C37225" w:rsidRPr="00547896" w:rsidRDefault="00C37225" w:rsidP="00D94A54">
            <w:pPr>
              <w:rPr>
                <w:rFonts w:ascii="Arial" w:hAnsi="Arial" w:cs="Arial"/>
                <w:sz w:val="18"/>
                <w:szCs w:val="18"/>
              </w:rPr>
            </w:pPr>
          </w:p>
          <w:p w14:paraId="1696A078" w14:textId="77777777" w:rsidR="00C37225" w:rsidRPr="00547896" w:rsidRDefault="00C37225" w:rsidP="00D94A54">
            <w:pPr>
              <w:rPr>
                <w:rFonts w:ascii="Arial" w:hAnsi="Arial" w:cs="Arial"/>
                <w:sz w:val="18"/>
                <w:szCs w:val="18"/>
              </w:rPr>
            </w:pPr>
          </w:p>
          <w:p w14:paraId="2B96D464" w14:textId="77777777" w:rsidR="00C37225" w:rsidRPr="00547896" w:rsidRDefault="00C37225" w:rsidP="00D94A54">
            <w:pPr>
              <w:rPr>
                <w:rFonts w:ascii="Arial" w:hAnsi="Arial" w:cs="Arial"/>
                <w:sz w:val="18"/>
                <w:szCs w:val="18"/>
              </w:rPr>
            </w:pPr>
          </w:p>
          <w:p w14:paraId="545ECE07" w14:textId="77777777" w:rsidR="00C37225" w:rsidRPr="00547896" w:rsidRDefault="00C37225" w:rsidP="00D94A54">
            <w:pPr>
              <w:rPr>
                <w:rFonts w:ascii="Arial" w:hAnsi="Arial" w:cs="Arial"/>
                <w:sz w:val="18"/>
                <w:szCs w:val="18"/>
              </w:rPr>
            </w:pPr>
          </w:p>
          <w:p w14:paraId="5412CA3E" w14:textId="77777777" w:rsidR="00C37225" w:rsidRPr="00547896" w:rsidRDefault="00C37225" w:rsidP="00D94A54">
            <w:pPr>
              <w:rPr>
                <w:rFonts w:ascii="Arial" w:hAnsi="Arial" w:cs="Arial"/>
                <w:sz w:val="18"/>
                <w:szCs w:val="18"/>
              </w:rPr>
            </w:pPr>
          </w:p>
          <w:p w14:paraId="6FE59558" w14:textId="77777777" w:rsidR="00C37225" w:rsidRPr="00547896" w:rsidRDefault="00C37225" w:rsidP="00D94A54">
            <w:pPr>
              <w:rPr>
                <w:rFonts w:ascii="Arial" w:hAnsi="Arial" w:cs="Arial"/>
                <w:sz w:val="18"/>
                <w:szCs w:val="18"/>
              </w:rPr>
            </w:pPr>
          </w:p>
        </w:tc>
        <w:tc>
          <w:tcPr>
            <w:tcW w:w="6691" w:type="dxa"/>
            <w:gridSpan w:val="2"/>
            <w:shd w:val="clear" w:color="auto" w:fill="auto"/>
          </w:tcPr>
          <w:p w14:paraId="559F5597" w14:textId="77777777" w:rsidR="00C37225"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Is there evidence of compliance with the University/Faculty/School policies in relation to assessment?</w:t>
            </w:r>
          </w:p>
          <w:p w14:paraId="5CA36F2D" w14:textId="77777777" w:rsidR="00C37225" w:rsidRDefault="00C37225" w:rsidP="00D94A54">
            <w:pPr>
              <w:pStyle w:val="BodyText"/>
              <w:jc w:val="both"/>
              <w:rPr>
                <w:rFonts w:ascii="Arial" w:hAnsi="Arial" w:cs="Arial"/>
                <w:b w:val="0"/>
                <w:sz w:val="18"/>
                <w:szCs w:val="18"/>
              </w:rPr>
            </w:pPr>
          </w:p>
          <w:p w14:paraId="04ECEBB7" w14:textId="77777777" w:rsidR="00C37225" w:rsidRPr="00547896" w:rsidRDefault="00C37225" w:rsidP="00D94A54">
            <w:pPr>
              <w:pStyle w:val="BodyText"/>
              <w:jc w:val="both"/>
              <w:rPr>
                <w:rFonts w:ascii="Arial" w:hAnsi="Arial" w:cs="Arial"/>
                <w:b w:val="0"/>
                <w:sz w:val="18"/>
                <w:szCs w:val="18"/>
              </w:rPr>
            </w:pPr>
            <w:r>
              <w:rPr>
                <w:rFonts w:ascii="Arial" w:hAnsi="Arial" w:cs="Arial"/>
                <w:b w:val="0"/>
                <w:sz w:val="18"/>
                <w:szCs w:val="18"/>
              </w:rPr>
              <w:t>In franchised courses, are the assessment requirements the same as in the home course?</w:t>
            </w:r>
          </w:p>
          <w:p w14:paraId="101B8135" w14:textId="77777777" w:rsidR="00C37225" w:rsidRPr="00547896" w:rsidRDefault="00C37225" w:rsidP="00D94A54">
            <w:pPr>
              <w:pStyle w:val="BodyText"/>
              <w:jc w:val="both"/>
              <w:rPr>
                <w:rFonts w:ascii="Arial" w:hAnsi="Arial" w:cs="Arial"/>
                <w:b w:val="0"/>
                <w:sz w:val="18"/>
                <w:szCs w:val="18"/>
              </w:rPr>
            </w:pPr>
          </w:p>
          <w:p w14:paraId="0A388AC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the assessment strategy give confidence that achievement of the intended learning outcomes will be tested and measured?</w:t>
            </w:r>
          </w:p>
          <w:p w14:paraId="363184F5" w14:textId="77777777" w:rsidR="00C37225" w:rsidRPr="00547896" w:rsidRDefault="00C37225" w:rsidP="00D94A54">
            <w:pPr>
              <w:pStyle w:val="BodyText"/>
              <w:jc w:val="both"/>
              <w:rPr>
                <w:rFonts w:ascii="Arial" w:hAnsi="Arial" w:cs="Arial"/>
                <w:b w:val="0"/>
                <w:sz w:val="18"/>
                <w:szCs w:val="18"/>
              </w:rPr>
            </w:pPr>
          </w:p>
          <w:p w14:paraId="24C6847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the strategy provide adequate safeguards of validity and reliability and fairness?</w:t>
            </w:r>
          </w:p>
          <w:p w14:paraId="6ED4C4C9" w14:textId="77777777" w:rsidR="00C37225" w:rsidRPr="00547896" w:rsidRDefault="00C37225" w:rsidP="00D94A54">
            <w:pPr>
              <w:pStyle w:val="BodyText"/>
              <w:jc w:val="both"/>
              <w:rPr>
                <w:rFonts w:ascii="Arial" w:hAnsi="Arial" w:cs="Arial"/>
                <w:b w:val="0"/>
                <w:sz w:val="18"/>
                <w:szCs w:val="18"/>
              </w:rPr>
            </w:pPr>
          </w:p>
          <w:p w14:paraId="738E410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there a range of assessment methods? Are they appropriate to the learning outcomes? Will they be effective in judging achievement? Does the assessment facilitate a progressive development path across modules and levels?</w:t>
            </w:r>
          </w:p>
          <w:p w14:paraId="336102C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 the assessment criteria enable examiners and students to distinguish between different categories of achievement (mark bands) for the level of the module and the award?</w:t>
            </w:r>
          </w:p>
          <w:p w14:paraId="2BB57646" w14:textId="77777777" w:rsidR="00C37225" w:rsidRPr="00547896" w:rsidRDefault="00C37225" w:rsidP="00D94A54">
            <w:pPr>
              <w:pStyle w:val="BodyText"/>
              <w:jc w:val="both"/>
              <w:rPr>
                <w:rFonts w:ascii="Arial" w:hAnsi="Arial" w:cs="Arial"/>
                <w:b w:val="0"/>
                <w:sz w:val="18"/>
                <w:szCs w:val="18"/>
              </w:rPr>
            </w:pPr>
          </w:p>
          <w:p w14:paraId="6B87224F" w14:textId="77777777" w:rsidR="00C37225" w:rsidRPr="00547896" w:rsidRDefault="00C37225" w:rsidP="00D94A54">
            <w:pPr>
              <w:jc w:val="both"/>
              <w:rPr>
                <w:rFonts w:ascii="Arial" w:hAnsi="Arial" w:cs="Arial"/>
                <w:sz w:val="18"/>
                <w:szCs w:val="18"/>
              </w:rPr>
            </w:pPr>
            <w:r w:rsidRPr="00547896">
              <w:rPr>
                <w:rFonts w:ascii="Arial" w:hAnsi="Arial" w:cs="Arial"/>
                <w:sz w:val="18"/>
                <w:szCs w:val="18"/>
              </w:rPr>
              <w:t>The assessment of individual student performance in group work is a concern.  The University has agreed that in a module which contributes to an award classification, normally at least 25% of each student’s assessment result in group work should be based on his or her individual contribution (June 2010).  What is the course team’s approach to the assessment of group work?</w:t>
            </w:r>
          </w:p>
          <w:p w14:paraId="3A3C2A75" w14:textId="77777777" w:rsidR="00C37225" w:rsidRPr="00547896" w:rsidRDefault="00C37225" w:rsidP="00D94A54">
            <w:pPr>
              <w:pStyle w:val="BodyText"/>
              <w:jc w:val="both"/>
              <w:rPr>
                <w:rFonts w:ascii="Arial" w:hAnsi="Arial" w:cs="Arial"/>
                <w:b w:val="0"/>
                <w:sz w:val="18"/>
                <w:szCs w:val="18"/>
              </w:rPr>
            </w:pPr>
          </w:p>
          <w:p w14:paraId="3135AAC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best practice, as referenced in the University’s Assessment Handbook, adopted? What approaches are taken to such matters as moderation (including for placement), double marking and anonymous marking of coursework?</w:t>
            </w:r>
          </w:p>
          <w:p w14:paraId="72E5CA84" w14:textId="77777777" w:rsidR="00C37225" w:rsidRPr="00547896" w:rsidRDefault="00C37225" w:rsidP="00D94A54">
            <w:pPr>
              <w:pStyle w:val="BodyText"/>
              <w:jc w:val="both"/>
              <w:rPr>
                <w:rFonts w:ascii="Arial" w:hAnsi="Arial" w:cs="Arial"/>
                <w:b w:val="0"/>
                <w:sz w:val="18"/>
                <w:szCs w:val="18"/>
              </w:rPr>
            </w:pPr>
          </w:p>
          <w:p w14:paraId="7497209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the assessment strategy have an adequate formative function in developing student abilities?</w:t>
            </w:r>
          </w:p>
          <w:p w14:paraId="64C922D4" w14:textId="77777777" w:rsidR="00C37225" w:rsidRPr="00547896" w:rsidRDefault="00C37225" w:rsidP="00D94A54">
            <w:pPr>
              <w:pStyle w:val="BodyText"/>
              <w:jc w:val="both"/>
              <w:rPr>
                <w:rFonts w:ascii="Arial" w:hAnsi="Arial" w:cs="Arial"/>
                <w:b w:val="0"/>
                <w:sz w:val="18"/>
                <w:szCs w:val="18"/>
              </w:rPr>
            </w:pPr>
          </w:p>
          <w:p w14:paraId="134A1C39"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Is the load equitable and consistent? Are the deadlines for submission of assignments across the course manageable for students? </w:t>
            </w:r>
          </w:p>
          <w:p w14:paraId="1D297E31" w14:textId="77777777" w:rsidR="00C37225" w:rsidRPr="00547896" w:rsidRDefault="00C37225" w:rsidP="00D94A54">
            <w:pPr>
              <w:pStyle w:val="BodyText"/>
              <w:jc w:val="both"/>
              <w:rPr>
                <w:rFonts w:ascii="Arial" w:hAnsi="Arial" w:cs="Arial"/>
                <w:b w:val="0"/>
                <w:sz w:val="18"/>
                <w:szCs w:val="18"/>
              </w:rPr>
            </w:pPr>
          </w:p>
          <w:p w14:paraId="5BDADC3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What feedback arrangements are in place? Are they clearly articulated at course and module levels? Are they timely? Are they appropriate and effective for the type of assessment and student group?</w:t>
            </w:r>
          </w:p>
          <w:p w14:paraId="763F0F95" w14:textId="77777777" w:rsidR="00C37225" w:rsidRPr="00547896" w:rsidRDefault="00C37225" w:rsidP="00D94A54">
            <w:pPr>
              <w:pStyle w:val="BodyText"/>
              <w:jc w:val="both"/>
              <w:rPr>
                <w:rFonts w:ascii="Arial" w:hAnsi="Arial" w:cs="Arial"/>
                <w:b w:val="0"/>
                <w:sz w:val="18"/>
                <w:szCs w:val="18"/>
              </w:rPr>
            </w:pPr>
          </w:p>
          <w:p w14:paraId="6C45ACA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there evidence that the University’s Principles of Assessment and Feedback for Learning are being addressed?</w:t>
            </w:r>
          </w:p>
          <w:p w14:paraId="47FD87AA" w14:textId="77777777" w:rsidR="00C37225" w:rsidRPr="00547896" w:rsidRDefault="00C37225" w:rsidP="00D94A54">
            <w:pPr>
              <w:pStyle w:val="BodyText"/>
              <w:jc w:val="both"/>
              <w:rPr>
                <w:rFonts w:ascii="Arial" w:hAnsi="Arial" w:cs="Arial"/>
                <w:b w:val="0"/>
                <w:sz w:val="18"/>
                <w:szCs w:val="18"/>
              </w:rPr>
            </w:pPr>
          </w:p>
          <w:p w14:paraId="644A6E7B"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For fully online provision do the assessment arrangements meet expectations for security, confidence in the identity of students completing assessment, reliable and safe receipt of work, as set out in the Quality Precepts for Digital Learning?</w:t>
            </w:r>
          </w:p>
          <w:p w14:paraId="167D49D7" w14:textId="77777777" w:rsidR="00C37225" w:rsidRPr="00547896" w:rsidRDefault="00C37225" w:rsidP="00D94A54">
            <w:pPr>
              <w:pStyle w:val="BodyText"/>
              <w:jc w:val="both"/>
              <w:rPr>
                <w:rFonts w:ascii="Arial" w:hAnsi="Arial" w:cs="Arial"/>
                <w:b w:val="0"/>
                <w:sz w:val="18"/>
                <w:szCs w:val="18"/>
              </w:rPr>
            </w:pPr>
          </w:p>
          <w:p w14:paraId="5F8678D2"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Are all learning outcomes equally achievable by disabled students? Guidance is available at </w:t>
            </w:r>
            <w:hyperlink r:id="rId7" w:history="1">
              <w:r w:rsidRPr="00547896">
                <w:rPr>
                  <w:rStyle w:val="Hyperlink"/>
                  <w:rFonts w:ascii="Arial" w:hAnsi="Arial" w:cs="Arial"/>
                  <w:b w:val="0"/>
                  <w:sz w:val="18"/>
                  <w:szCs w:val="18"/>
                </w:rPr>
                <w:t>ulster.ac.uk/__data/assets/pdf_file/0007/119815/Revised-SENDO-Staff-Guidance-Booklet-2016.pdf</w:t>
              </w:r>
            </w:hyperlink>
            <w:r w:rsidRPr="00547896">
              <w:rPr>
                <w:rFonts w:ascii="Arial" w:hAnsi="Arial" w:cs="Arial"/>
                <w:sz w:val="18"/>
                <w:szCs w:val="18"/>
              </w:rPr>
              <w:t>.</w:t>
            </w:r>
          </w:p>
        </w:tc>
      </w:tr>
      <w:tr w:rsidR="00C37225" w:rsidRPr="00547896" w14:paraId="6D5B4CD0" w14:textId="77777777" w:rsidTr="00D94A54">
        <w:trPr>
          <w:gridAfter w:val="1"/>
          <w:wAfter w:w="34" w:type="dxa"/>
          <w:trHeight w:val="189"/>
        </w:trPr>
        <w:tc>
          <w:tcPr>
            <w:tcW w:w="9634" w:type="dxa"/>
            <w:gridSpan w:val="5"/>
            <w:shd w:val="clear" w:color="auto" w:fill="auto"/>
          </w:tcPr>
          <w:p w14:paraId="61ED72D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COMMENTS</w:t>
            </w:r>
          </w:p>
        </w:tc>
      </w:tr>
      <w:tr w:rsidR="00C37225" w:rsidRPr="00547896" w14:paraId="3B7C989E" w14:textId="77777777" w:rsidTr="00D94A54">
        <w:trPr>
          <w:gridAfter w:val="1"/>
          <w:wAfter w:w="34" w:type="dxa"/>
          <w:trHeight w:val="189"/>
        </w:trPr>
        <w:tc>
          <w:tcPr>
            <w:tcW w:w="834" w:type="dxa"/>
            <w:gridSpan w:val="2"/>
            <w:shd w:val="clear" w:color="auto" w:fill="auto"/>
          </w:tcPr>
          <w:p w14:paraId="629EB5E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B1.7</w:t>
            </w:r>
          </w:p>
        </w:tc>
        <w:tc>
          <w:tcPr>
            <w:tcW w:w="2109" w:type="dxa"/>
            <w:shd w:val="clear" w:color="auto" w:fill="auto"/>
          </w:tcPr>
          <w:p w14:paraId="7DB65ABA" w14:textId="77777777" w:rsidR="00C37225" w:rsidRPr="00547896" w:rsidRDefault="00C37225" w:rsidP="00D94A54">
            <w:pPr>
              <w:rPr>
                <w:rFonts w:ascii="Arial" w:hAnsi="Arial" w:cs="Arial"/>
                <w:sz w:val="18"/>
                <w:szCs w:val="18"/>
              </w:rPr>
            </w:pPr>
            <w:r w:rsidRPr="00547896">
              <w:rPr>
                <w:rFonts w:ascii="Arial" w:hAnsi="Arial" w:cs="Arial"/>
                <w:sz w:val="18"/>
                <w:szCs w:val="18"/>
              </w:rPr>
              <w:t>Employability and Enterprise</w:t>
            </w:r>
          </w:p>
          <w:p w14:paraId="57C387A8" w14:textId="77777777" w:rsidR="00C37225" w:rsidRPr="00547896" w:rsidRDefault="00C37225" w:rsidP="00D94A54">
            <w:pPr>
              <w:rPr>
                <w:rFonts w:ascii="Arial" w:hAnsi="Arial" w:cs="Arial"/>
                <w:sz w:val="18"/>
                <w:szCs w:val="18"/>
              </w:rPr>
            </w:pPr>
          </w:p>
          <w:p w14:paraId="03381C11" w14:textId="77777777" w:rsidR="00C37225" w:rsidRPr="00547896" w:rsidRDefault="00C37225" w:rsidP="00D94A54">
            <w:pPr>
              <w:rPr>
                <w:rFonts w:ascii="Arial" w:hAnsi="Arial" w:cs="Arial"/>
                <w:sz w:val="18"/>
                <w:szCs w:val="18"/>
              </w:rPr>
            </w:pPr>
          </w:p>
          <w:p w14:paraId="1A995819" w14:textId="77777777" w:rsidR="00C37225" w:rsidRPr="00547896" w:rsidRDefault="00C37225" w:rsidP="00D94A54">
            <w:pPr>
              <w:rPr>
                <w:rFonts w:ascii="Arial" w:hAnsi="Arial" w:cs="Arial"/>
                <w:sz w:val="18"/>
                <w:szCs w:val="18"/>
              </w:rPr>
            </w:pPr>
          </w:p>
          <w:p w14:paraId="07D5791A" w14:textId="77777777" w:rsidR="00C37225" w:rsidRPr="00547896" w:rsidRDefault="00C37225" w:rsidP="00D94A54">
            <w:pPr>
              <w:rPr>
                <w:rFonts w:ascii="Arial" w:hAnsi="Arial" w:cs="Arial"/>
                <w:sz w:val="18"/>
                <w:szCs w:val="18"/>
              </w:rPr>
            </w:pPr>
          </w:p>
          <w:p w14:paraId="23937F89" w14:textId="77777777" w:rsidR="00C37225" w:rsidRPr="00547896" w:rsidRDefault="00C37225" w:rsidP="00D94A54">
            <w:pPr>
              <w:rPr>
                <w:rFonts w:ascii="Arial" w:hAnsi="Arial" w:cs="Arial"/>
                <w:sz w:val="18"/>
                <w:szCs w:val="18"/>
              </w:rPr>
            </w:pPr>
          </w:p>
          <w:p w14:paraId="6C90813C" w14:textId="77777777" w:rsidR="00C37225" w:rsidRPr="00547896" w:rsidRDefault="00C37225" w:rsidP="00D94A54">
            <w:pPr>
              <w:rPr>
                <w:rFonts w:ascii="Arial" w:hAnsi="Arial" w:cs="Arial"/>
                <w:sz w:val="18"/>
                <w:szCs w:val="18"/>
              </w:rPr>
            </w:pPr>
          </w:p>
          <w:p w14:paraId="7EBACC29" w14:textId="77777777" w:rsidR="00C37225" w:rsidRPr="00547896" w:rsidRDefault="00C37225" w:rsidP="00D94A54">
            <w:pPr>
              <w:rPr>
                <w:rFonts w:ascii="Arial" w:hAnsi="Arial" w:cs="Arial"/>
                <w:sz w:val="18"/>
                <w:szCs w:val="18"/>
              </w:rPr>
            </w:pPr>
          </w:p>
          <w:p w14:paraId="5F373A5A" w14:textId="77777777" w:rsidR="00C37225" w:rsidRPr="00547896" w:rsidRDefault="00C37225" w:rsidP="00D94A54">
            <w:pPr>
              <w:rPr>
                <w:rFonts w:ascii="Arial" w:hAnsi="Arial" w:cs="Arial"/>
                <w:sz w:val="18"/>
                <w:szCs w:val="18"/>
              </w:rPr>
            </w:pPr>
          </w:p>
          <w:p w14:paraId="64C67977" w14:textId="77777777" w:rsidR="00C37225" w:rsidRPr="00547896" w:rsidRDefault="00C37225" w:rsidP="00D94A54">
            <w:pPr>
              <w:rPr>
                <w:rFonts w:ascii="Arial" w:hAnsi="Arial" w:cs="Arial"/>
                <w:sz w:val="18"/>
                <w:szCs w:val="18"/>
              </w:rPr>
            </w:pPr>
          </w:p>
          <w:p w14:paraId="2D2EC437" w14:textId="77777777" w:rsidR="00C37225" w:rsidRPr="00547896" w:rsidRDefault="00C37225" w:rsidP="00D94A54">
            <w:pPr>
              <w:rPr>
                <w:rFonts w:ascii="Arial" w:hAnsi="Arial" w:cs="Arial"/>
                <w:sz w:val="18"/>
                <w:szCs w:val="18"/>
              </w:rPr>
            </w:pPr>
          </w:p>
          <w:p w14:paraId="762A40BA" w14:textId="77777777" w:rsidR="00C37225" w:rsidRPr="00547896" w:rsidRDefault="00C37225" w:rsidP="00D94A54">
            <w:pPr>
              <w:rPr>
                <w:rFonts w:ascii="Arial" w:hAnsi="Arial" w:cs="Arial"/>
                <w:sz w:val="18"/>
                <w:szCs w:val="18"/>
              </w:rPr>
            </w:pPr>
          </w:p>
          <w:p w14:paraId="4E021C1A" w14:textId="77777777" w:rsidR="00C37225" w:rsidRPr="00547896" w:rsidRDefault="00C37225" w:rsidP="00D94A54">
            <w:pPr>
              <w:rPr>
                <w:rFonts w:ascii="Arial" w:hAnsi="Arial" w:cs="Arial"/>
                <w:sz w:val="18"/>
                <w:szCs w:val="18"/>
              </w:rPr>
            </w:pPr>
          </w:p>
          <w:p w14:paraId="41FCE717" w14:textId="77777777" w:rsidR="00C37225" w:rsidRPr="00547896" w:rsidRDefault="00C37225" w:rsidP="00D94A54">
            <w:pPr>
              <w:rPr>
                <w:rFonts w:ascii="Arial" w:hAnsi="Arial" w:cs="Arial"/>
                <w:sz w:val="18"/>
                <w:szCs w:val="18"/>
              </w:rPr>
            </w:pPr>
          </w:p>
          <w:p w14:paraId="1E3A2870" w14:textId="77777777" w:rsidR="00C37225" w:rsidRPr="00547896" w:rsidRDefault="00C37225" w:rsidP="00D94A54">
            <w:pPr>
              <w:rPr>
                <w:rFonts w:ascii="Arial" w:hAnsi="Arial" w:cs="Arial"/>
                <w:sz w:val="18"/>
                <w:szCs w:val="18"/>
              </w:rPr>
            </w:pPr>
          </w:p>
          <w:p w14:paraId="382E0450" w14:textId="77777777" w:rsidR="00C37225" w:rsidRPr="00547896" w:rsidRDefault="00C37225" w:rsidP="00D94A54">
            <w:pPr>
              <w:rPr>
                <w:rFonts w:ascii="Arial" w:hAnsi="Arial" w:cs="Arial"/>
                <w:sz w:val="18"/>
                <w:szCs w:val="18"/>
              </w:rPr>
            </w:pPr>
            <w:r w:rsidRPr="00547896">
              <w:rPr>
                <w:rFonts w:ascii="Arial" w:hAnsi="Arial" w:cs="Arial"/>
                <w:sz w:val="18"/>
                <w:szCs w:val="18"/>
              </w:rPr>
              <w:t>Work-based Learning</w:t>
            </w:r>
          </w:p>
          <w:p w14:paraId="586850AB" w14:textId="77777777" w:rsidR="00C37225" w:rsidRPr="00547896" w:rsidRDefault="00C37225" w:rsidP="00D94A54">
            <w:pPr>
              <w:rPr>
                <w:rFonts w:ascii="Arial" w:hAnsi="Arial" w:cs="Arial"/>
                <w:sz w:val="18"/>
                <w:szCs w:val="18"/>
              </w:rPr>
            </w:pPr>
          </w:p>
          <w:p w14:paraId="34EBA7A2" w14:textId="77777777" w:rsidR="00C37225" w:rsidRPr="00547896" w:rsidRDefault="00C37225" w:rsidP="00D94A54">
            <w:pPr>
              <w:rPr>
                <w:rFonts w:ascii="Arial" w:hAnsi="Arial" w:cs="Arial"/>
                <w:sz w:val="18"/>
                <w:szCs w:val="18"/>
              </w:rPr>
            </w:pPr>
          </w:p>
          <w:p w14:paraId="4F8AC0D3" w14:textId="77777777" w:rsidR="00C37225" w:rsidRPr="00547896" w:rsidRDefault="00C37225" w:rsidP="00D94A54">
            <w:pPr>
              <w:rPr>
                <w:rFonts w:ascii="Arial" w:hAnsi="Arial" w:cs="Arial"/>
                <w:sz w:val="18"/>
                <w:szCs w:val="18"/>
              </w:rPr>
            </w:pPr>
          </w:p>
          <w:p w14:paraId="191449BA" w14:textId="77777777" w:rsidR="00C37225" w:rsidRPr="00547896" w:rsidRDefault="00C37225" w:rsidP="00D94A54">
            <w:pPr>
              <w:rPr>
                <w:rFonts w:ascii="Arial" w:hAnsi="Arial" w:cs="Arial"/>
                <w:sz w:val="18"/>
                <w:szCs w:val="18"/>
              </w:rPr>
            </w:pPr>
          </w:p>
          <w:p w14:paraId="3A5D2DB3" w14:textId="77777777" w:rsidR="00C37225" w:rsidRPr="00547896" w:rsidRDefault="00C37225" w:rsidP="00D94A54">
            <w:pPr>
              <w:rPr>
                <w:rFonts w:ascii="Arial" w:hAnsi="Arial" w:cs="Arial"/>
                <w:sz w:val="18"/>
                <w:szCs w:val="18"/>
              </w:rPr>
            </w:pPr>
          </w:p>
          <w:p w14:paraId="23AF10A8" w14:textId="77777777" w:rsidR="00C37225" w:rsidRPr="00547896" w:rsidRDefault="00C37225" w:rsidP="00D94A54">
            <w:pPr>
              <w:rPr>
                <w:rFonts w:ascii="Arial" w:hAnsi="Arial" w:cs="Arial"/>
                <w:sz w:val="18"/>
                <w:szCs w:val="18"/>
              </w:rPr>
            </w:pPr>
          </w:p>
          <w:p w14:paraId="0E1ED4B3" w14:textId="77777777" w:rsidR="00C37225" w:rsidRPr="00547896" w:rsidRDefault="00C37225" w:rsidP="00D94A54">
            <w:pPr>
              <w:rPr>
                <w:rFonts w:ascii="Arial" w:hAnsi="Arial" w:cs="Arial"/>
                <w:sz w:val="18"/>
                <w:szCs w:val="18"/>
              </w:rPr>
            </w:pPr>
          </w:p>
          <w:p w14:paraId="4FD29E6F" w14:textId="77777777" w:rsidR="00C37225" w:rsidRPr="00547896" w:rsidRDefault="00C37225" w:rsidP="00D94A54">
            <w:pPr>
              <w:rPr>
                <w:rFonts w:ascii="Arial" w:hAnsi="Arial" w:cs="Arial"/>
                <w:sz w:val="18"/>
                <w:szCs w:val="18"/>
              </w:rPr>
            </w:pPr>
          </w:p>
          <w:p w14:paraId="5E14E622" w14:textId="77777777" w:rsidR="00C37225" w:rsidRPr="00547896" w:rsidRDefault="00C37225" w:rsidP="00D94A54">
            <w:pPr>
              <w:rPr>
                <w:rFonts w:ascii="Arial" w:hAnsi="Arial" w:cs="Arial"/>
                <w:sz w:val="18"/>
                <w:szCs w:val="18"/>
              </w:rPr>
            </w:pPr>
          </w:p>
          <w:p w14:paraId="62CD9013" w14:textId="77777777" w:rsidR="00C37225" w:rsidRPr="00547896" w:rsidRDefault="00C37225" w:rsidP="00D94A54">
            <w:pPr>
              <w:pStyle w:val="BodyText"/>
              <w:jc w:val="left"/>
              <w:rPr>
                <w:rFonts w:ascii="Arial" w:hAnsi="Arial" w:cs="Arial"/>
                <w:b w:val="0"/>
                <w:sz w:val="18"/>
                <w:szCs w:val="18"/>
              </w:rPr>
            </w:pPr>
            <w:r w:rsidRPr="00547896">
              <w:rPr>
                <w:rFonts w:ascii="Arial" w:hAnsi="Arial" w:cs="Arial"/>
                <w:b w:val="0"/>
                <w:sz w:val="18"/>
                <w:szCs w:val="18"/>
              </w:rPr>
              <w:t xml:space="preserve">Career Opportunities, Development and Progression </w:t>
            </w:r>
          </w:p>
          <w:p w14:paraId="031D0E0F" w14:textId="77777777" w:rsidR="00C37225" w:rsidRPr="00547896" w:rsidRDefault="00C37225" w:rsidP="00D94A54">
            <w:pPr>
              <w:rPr>
                <w:rFonts w:ascii="Arial" w:hAnsi="Arial" w:cs="Arial"/>
                <w:sz w:val="18"/>
                <w:szCs w:val="18"/>
              </w:rPr>
            </w:pPr>
          </w:p>
        </w:tc>
        <w:tc>
          <w:tcPr>
            <w:tcW w:w="6691" w:type="dxa"/>
            <w:gridSpan w:val="2"/>
            <w:shd w:val="clear" w:color="auto" w:fill="auto"/>
          </w:tcPr>
          <w:p w14:paraId="0CB1112C"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this section provide an overview of how employability and enterprise is embedded at each level within the programme?</w:t>
            </w:r>
          </w:p>
          <w:p w14:paraId="7FEC6F8B" w14:textId="77777777" w:rsidR="00C37225" w:rsidRPr="00C76817" w:rsidRDefault="00C37225" w:rsidP="00D94A54">
            <w:pPr>
              <w:pStyle w:val="BodyText"/>
              <w:jc w:val="both"/>
              <w:rPr>
                <w:rFonts w:ascii="Arial" w:hAnsi="Arial" w:cs="Arial"/>
                <w:b w:val="0"/>
                <w:sz w:val="16"/>
                <w:szCs w:val="16"/>
              </w:rPr>
            </w:pPr>
          </w:p>
          <w:p w14:paraId="2C801EE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Has the team incorporated impactful curricular and co-curricular activities to support employability?</w:t>
            </w:r>
          </w:p>
          <w:p w14:paraId="4A2F22F8" w14:textId="77777777" w:rsidR="00C37225" w:rsidRPr="00547896" w:rsidRDefault="00C37225" w:rsidP="00D94A54">
            <w:pPr>
              <w:pStyle w:val="BodyText"/>
              <w:jc w:val="both"/>
              <w:rPr>
                <w:rFonts w:ascii="Arial" w:hAnsi="Arial" w:cs="Arial"/>
                <w:b w:val="0"/>
                <w:sz w:val="18"/>
                <w:szCs w:val="18"/>
              </w:rPr>
            </w:pPr>
          </w:p>
          <w:p w14:paraId="0D5D58C4"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Has the team </w:t>
            </w:r>
            <w:proofErr w:type="gramStart"/>
            <w:r w:rsidRPr="00547896">
              <w:rPr>
                <w:rFonts w:ascii="Arial" w:hAnsi="Arial" w:cs="Arial"/>
                <w:b w:val="0"/>
                <w:sz w:val="18"/>
                <w:szCs w:val="18"/>
              </w:rPr>
              <w:t>given consideration to</w:t>
            </w:r>
            <w:proofErr w:type="gramEnd"/>
            <w:r w:rsidRPr="00547896">
              <w:rPr>
                <w:rFonts w:ascii="Arial" w:hAnsi="Arial" w:cs="Arial"/>
                <w:b w:val="0"/>
                <w:sz w:val="18"/>
                <w:szCs w:val="18"/>
              </w:rPr>
              <w:t xml:space="preserve"> developing appropriate international work experience opportunities for students?</w:t>
            </w:r>
          </w:p>
          <w:p w14:paraId="5123146B" w14:textId="77777777" w:rsidR="00C37225" w:rsidRPr="00C76817" w:rsidRDefault="00C37225" w:rsidP="00D94A54">
            <w:pPr>
              <w:pStyle w:val="BodyText"/>
              <w:jc w:val="both"/>
              <w:rPr>
                <w:rFonts w:ascii="Arial" w:hAnsi="Arial" w:cs="Arial"/>
                <w:b w:val="0"/>
                <w:sz w:val="16"/>
                <w:szCs w:val="16"/>
              </w:rPr>
            </w:pPr>
          </w:p>
          <w:p w14:paraId="49D33612" w14:textId="069A698F"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Are graduate </w:t>
            </w:r>
            <w:r w:rsidR="00152A70">
              <w:rPr>
                <w:rFonts w:ascii="Arial" w:hAnsi="Arial" w:cs="Arial"/>
                <w:b w:val="0"/>
                <w:sz w:val="18"/>
                <w:szCs w:val="18"/>
              </w:rPr>
              <w:t>attribut</w:t>
            </w:r>
            <w:r w:rsidRPr="00547896">
              <w:rPr>
                <w:rFonts w:ascii="Arial" w:hAnsi="Arial" w:cs="Arial"/>
                <w:b w:val="0"/>
                <w:sz w:val="18"/>
                <w:szCs w:val="18"/>
              </w:rPr>
              <w:t>es appropriate to employment prospects of students identified?  Are these integrated into both learning and teaching and assessment processes?  Will graduates be able to demonstrate them?</w:t>
            </w:r>
          </w:p>
          <w:p w14:paraId="46CE2B47" w14:textId="77777777" w:rsidR="00C37225" w:rsidRPr="00C76817" w:rsidRDefault="00C37225" w:rsidP="00D94A54">
            <w:pPr>
              <w:pStyle w:val="BodyText"/>
              <w:jc w:val="both"/>
              <w:rPr>
                <w:rFonts w:ascii="Arial" w:hAnsi="Arial" w:cs="Arial"/>
                <w:b w:val="0"/>
                <w:sz w:val="16"/>
                <w:szCs w:val="16"/>
              </w:rPr>
            </w:pPr>
          </w:p>
          <w:p w14:paraId="6E5F1B5B"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there opportunities for students to record and reflect on the skills and attributes they are developing throughout their programme of study?</w:t>
            </w:r>
          </w:p>
          <w:p w14:paraId="51A966B9" w14:textId="77777777" w:rsidR="00C37225" w:rsidRPr="00547896" w:rsidRDefault="00C37225" w:rsidP="00D94A54">
            <w:pPr>
              <w:pStyle w:val="BodyText"/>
              <w:jc w:val="both"/>
              <w:rPr>
                <w:rFonts w:ascii="Arial" w:hAnsi="Arial" w:cs="Arial"/>
                <w:b w:val="0"/>
                <w:sz w:val="18"/>
                <w:szCs w:val="18"/>
              </w:rPr>
            </w:pPr>
          </w:p>
          <w:p w14:paraId="6AD69A00" w14:textId="77777777" w:rsidR="00C37225" w:rsidRPr="00547896" w:rsidRDefault="00C37225" w:rsidP="00D94A54">
            <w:pPr>
              <w:pStyle w:val="Default"/>
              <w:rPr>
                <w:rFonts w:ascii="Arial" w:hAnsi="Arial" w:cs="Arial"/>
                <w:color w:val="auto"/>
                <w:sz w:val="18"/>
                <w:szCs w:val="18"/>
                <w:lang w:eastAsia="en-US"/>
              </w:rPr>
            </w:pPr>
            <w:r w:rsidRPr="00547896">
              <w:rPr>
                <w:rFonts w:ascii="Arial" w:hAnsi="Arial" w:cs="Arial"/>
                <w:color w:val="auto"/>
                <w:sz w:val="18"/>
                <w:szCs w:val="18"/>
                <w:lang w:eastAsia="en-US"/>
              </w:rPr>
              <w:t>Has a clear rationale been provided for appropriate forms of work-based learning to be integrated into the student experience?</w:t>
            </w:r>
          </w:p>
          <w:p w14:paraId="45DEE730" w14:textId="77777777" w:rsidR="00C37225" w:rsidRPr="00547896" w:rsidRDefault="00C37225" w:rsidP="00D94A54">
            <w:pPr>
              <w:pStyle w:val="Default"/>
              <w:rPr>
                <w:rFonts w:ascii="Arial" w:hAnsi="Arial" w:cs="Arial"/>
                <w:sz w:val="18"/>
                <w:szCs w:val="18"/>
              </w:rPr>
            </w:pPr>
          </w:p>
          <w:p w14:paraId="1357F994"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Are there appropriate opportunities for meaningful work-based learning/study abroad, related to the objectives of the course and any professional or regulatory requirements?  Are they assessed at the assigned level?  Is there adequate preparation for, and monitoring of, placement/study abroad in accordance with the University’s Guide to Good Practice for Placement/Study Abroad Policy?  Are the learning outcomes further developed in subsequent study?  </w:t>
            </w:r>
          </w:p>
          <w:p w14:paraId="310E4DC7" w14:textId="77777777" w:rsidR="00C37225" w:rsidRPr="00C76817" w:rsidRDefault="00C37225" w:rsidP="00D94A54">
            <w:pPr>
              <w:pStyle w:val="BodyText"/>
              <w:jc w:val="both"/>
              <w:rPr>
                <w:rFonts w:ascii="Arial" w:hAnsi="Arial" w:cs="Arial"/>
                <w:b w:val="0"/>
                <w:bCs/>
                <w:sz w:val="16"/>
                <w:szCs w:val="16"/>
              </w:rPr>
            </w:pPr>
          </w:p>
          <w:p w14:paraId="0CCA88D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bCs/>
                <w:sz w:val="18"/>
                <w:szCs w:val="18"/>
              </w:rPr>
              <w:t>How do students gain the self-promotional and career management skills critical for securing and maintaining employment?  Will the course support the career progression of students currently in employment? Will there be sufficient opportunities for the projected cohort? Are there opportunities for further studies, within or outside the University?</w:t>
            </w:r>
          </w:p>
          <w:p w14:paraId="50EF4BE8" w14:textId="77777777" w:rsidR="00C37225" w:rsidRPr="00C76817" w:rsidRDefault="00C37225" w:rsidP="00D94A54">
            <w:pPr>
              <w:pStyle w:val="BodyText"/>
              <w:jc w:val="both"/>
              <w:rPr>
                <w:rFonts w:ascii="Arial" w:hAnsi="Arial" w:cs="Arial"/>
                <w:b w:val="0"/>
                <w:sz w:val="16"/>
                <w:szCs w:val="16"/>
              </w:rPr>
            </w:pPr>
          </w:p>
          <w:p w14:paraId="073FF3E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What support is provided to all students, including non-traditional entrants, to maximise their career potential?</w:t>
            </w:r>
          </w:p>
        </w:tc>
      </w:tr>
      <w:tr w:rsidR="00C37225" w:rsidRPr="00547896" w14:paraId="7E5902D8" w14:textId="77777777" w:rsidTr="00D94A54">
        <w:trPr>
          <w:gridAfter w:val="1"/>
          <w:wAfter w:w="34" w:type="dxa"/>
          <w:trHeight w:val="189"/>
        </w:trPr>
        <w:tc>
          <w:tcPr>
            <w:tcW w:w="9634" w:type="dxa"/>
            <w:gridSpan w:val="5"/>
            <w:shd w:val="clear" w:color="auto" w:fill="auto"/>
          </w:tcPr>
          <w:p w14:paraId="35F7CBF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40F3D6C6" w14:textId="77777777" w:rsidTr="00D94A54">
        <w:trPr>
          <w:gridAfter w:val="1"/>
          <w:wAfter w:w="34" w:type="dxa"/>
          <w:trHeight w:val="189"/>
        </w:trPr>
        <w:tc>
          <w:tcPr>
            <w:tcW w:w="834" w:type="dxa"/>
            <w:gridSpan w:val="2"/>
            <w:shd w:val="clear" w:color="auto" w:fill="auto"/>
          </w:tcPr>
          <w:p w14:paraId="37CF0E2F"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B2</w:t>
            </w:r>
          </w:p>
        </w:tc>
        <w:tc>
          <w:tcPr>
            <w:tcW w:w="2109" w:type="dxa"/>
            <w:shd w:val="clear" w:color="auto" w:fill="auto"/>
          </w:tcPr>
          <w:p w14:paraId="1D5FE257" w14:textId="77777777" w:rsidR="00C37225" w:rsidRPr="00547896" w:rsidRDefault="00C37225" w:rsidP="00D94A54">
            <w:pPr>
              <w:rPr>
                <w:rFonts w:ascii="Arial" w:hAnsi="Arial" w:cs="Arial"/>
                <w:sz w:val="18"/>
                <w:szCs w:val="18"/>
              </w:rPr>
            </w:pPr>
            <w:r w:rsidRPr="00547896">
              <w:rPr>
                <w:rFonts w:ascii="Arial" w:hAnsi="Arial" w:cs="Arial"/>
                <w:sz w:val="18"/>
                <w:szCs w:val="18"/>
              </w:rPr>
              <w:t>Programme Specification(s)</w:t>
            </w:r>
          </w:p>
        </w:tc>
        <w:tc>
          <w:tcPr>
            <w:tcW w:w="6691" w:type="dxa"/>
            <w:gridSpan w:val="2"/>
            <w:shd w:val="clear" w:color="auto" w:fill="auto"/>
          </w:tcPr>
          <w:p w14:paraId="027ADF1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these clearly and fully presented?  Is there a clear relationship between the intended learning outcomes and the aims of the course/subject strand (including for any proposed pre-final exit awards)?  Are the programme learning outcomes written at the final level of the award?  Are they correctly mapped in the matrix?  (Detailed comments on specific module outcomes, assessment methods and criteria should be made under B4.)</w:t>
            </w:r>
          </w:p>
          <w:p w14:paraId="3ECDA47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 summary information on course structure consistent with that in the rest of the documentation?</w:t>
            </w:r>
          </w:p>
          <w:p w14:paraId="722B2FAA" w14:textId="77777777" w:rsidR="00C37225" w:rsidRPr="00547896" w:rsidRDefault="00C37225" w:rsidP="00D94A54">
            <w:pPr>
              <w:pStyle w:val="BodyText"/>
              <w:jc w:val="both"/>
              <w:rPr>
                <w:rFonts w:ascii="Arial" w:hAnsi="Arial" w:cs="Arial"/>
                <w:b w:val="0"/>
                <w:sz w:val="18"/>
                <w:szCs w:val="18"/>
              </w:rPr>
            </w:pPr>
          </w:p>
          <w:p w14:paraId="7DD073B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summary statements about student support, admissions and the regulation of standards consistent with University policy and practice and the course regulations in section B3?</w:t>
            </w:r>
          </w:p>
        </w:tc>
      </w:tr>
      <w:tr w:rsidR="00C37225" w:rsidRPr="00547896" w14:paraId="753C4BB9" w14:textId="77777777" w:rsidTr="00D94A54">
        <w:trPr>
          <w:gridAfter w:val="1"/>
          <w:wAfter w:w="34" w:type="dxa"/>
          <w:trHeight w:val="189"/>
        </w:trPr>
        <w:tc>
          <w:tcPr>
            <w:tcW w:w="9634" w:type="dxa"/>
            <w:gridSpan w:val="5"/>
            <w:shd w:val="clear" w:color="auto" w:fill="auto"/>
          </w:tcPr>
          <w:p w14:paraId="658332AF"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5160ADF8" w14:textId="77777777" w:rsidTr="00D94A54">
        <w:trPr>
          <w:gridAfter w:val="1"/>
          <w:wAfter w:w="34" w:type="dxa"/>
          <w:trHeight w:val="189"/>
        </w:trPr>
        <w:tc>
          <w:tcPr>
            <w:tcW w:w="834" w:type="dxa"/>
            <w:gridSpan w:val="2"/>
            <w:shd w:val="clear" w:color="auto" w:fill="auto"/>
          </w:tcPr>
          <w:p w14:paraId="2531E47B"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B3</w:t>
            </w:r>
          </w:p>
        </w:tc>
        <w:tc>
          <w:tcPr>
            <w:tcW w:w="2109" w:type="dxa"/>
            <w:shd w:val="clear" w:color="auto" w:fill="auto"/>
          </w:tcPr>
          <w:p w14:paraId="0617084C" w14:textId="77777777" w:rsidR="00C37225" w:rsidRPr="00547896" w:rsidRDefault="00C37225" w:rsidP="00D94A54">
            <w:pPr>
              <w:rPr>
                <w:rFonts w:ascii="Arial" w:hAnsi="Arial" w:cs="Arial"/>
                <w:sz w:val="18"/>
                <w:szCs w:val="18"/>
              </w:rPr>
            </w:pPr>
            <w:r w:rsidRPr="00547896">
              <w:rPr>
                <w:rFonts w:ascii="Arial" w:hAnsi="Arial" w:cs="Arial"/>
                <w:sz w:val="18"/>
                <w:szCs w:val="18"/>
              </w:rPr>
              <w:t>Regulations</w:t>
            </w:r>
          </w:p>
        </w:tc>
        <w:tc>
          <w:tcPr>
            <w:tcW w:w="6691" w:type="dxa"/>
            <w:gridSpan w:val="2"/>
            <w:shd w:val="clear" w:color="auto" w:fill="auto"/>
          </w:tcPr>
          <w:p w14:paraId="3CA5F54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(Either full set(s) or a link to the standard template; a statement of specific requirements and proposed departures are provided.)</w:t>
            </w:r>
          </w:p>
          <w:p w14:paraId="45BF319B" w14:textId="77777777" w:rsidR="00C37225" w:rsidRPr="00547896" w:rsidRDefault="00C37225" w:rsidP="00D94A54">
            <w:pPr>
              <w:pStyle w:val="BodyText"/>
              <w:jc w:val="both"/>
              <w:rPr>
                <w:rFonts w:ascii="Arial" w:hAnsi="Arial" w:cs="Arial"/>
                <w:b w:val="0"/>
                <w:sz w:val="18"/>
                <w:szCs w:val="18"/>
              </w:rPr>
            </w:pPr>
          </w:p>
          <w:p w14:paraId="52DEE378" w14:textId="72B37902" w:rsidR="00C37225" w:rsidRPr="00860733" w:rsidRDefault="00C37225" w:rsidP="00D94A54">
            <w:pPr>
              <w:pStyle w:val="BodyText"/>
              <w:jc w:val="both"/>
              <w:rPr>
                <w:rFonts w:ascii="Arial" w:hAnsi="Arial" w:cs="Arial"/>
                <w:b w:val="0"/>
                <w:bCs/>
                <w:sz w:val="18"/>
              </w:rPr>
            </w:pPr>
            <w:r w:rsidRPr="00547896">
              <w:rPr>
                <w:rFonts w:ascii="Arial" w:hAnsi="Arial" w:cs="Arial"/>
                <w:b w:val="0"/>
                <w:sz w:val="18"/>
                <w:szCs w:val="18"/>
              </w:rPr>
              <w:t>Do course regulations accord with the requirements of the University’s award regulations? (</w:t>
            </w:r>
            <w:r w:rsidR="00860733" w:rsidRPr="00860733">
              <w:rPr>
                <w:rFonts w:ascii="Arial" w:hAnsi="Arial" w:cs="Arial"/>
                <w:b w:val="0"/>
                <w:sz w:val="18"/>
              </w:rPr>
              <w:t>(</w:t>
            </w:r>
            <w:hyperlink r:id="rId8" w:history="1">
              <w:r w:rsidR="00860733" w:rsidRPr="00860733">
                <w:rPr>
                  <w:rFonts w:ascii="Arial" w:hAnsi="Arial" w:cs="Arial"/>
                  <w:color w:val="0000FF"/>
                  <w:sz w:val="18"/>
                  <w:szCs w:val="18"/>
                  <w:u w:val="single"/>
                </w:rPr>
                <w:t>www.ulster.ac.uk/learningenhancement/ccea/regulatory-framework</w:t>
              </w:r>
            </w:hyperlink>
            <w:r w:rsidR="00860733" w:rsidRPr="00860733">
              <w:rPr>
                <w:rFonts w:ascii="Arial" w:hAnsi="Arial" w:cs="Arial"/>
                <w:b w:val="0"/>
                <w:bCs/>
                <w:sz w:val="18"/>
              </w:rPr>
              <w:t>)</w:t>
            </w:r>
          </w:p>
          <w:p w14:paraId="4BC95C78" w14:textId="77777777" w:rsidR="00C37225" w:rsidRPr="00547896" w:rsidRDefault="00C37225" w:rsidP="00D94A54">
            <w:pPr>
              <w:pStyle w:val="BodyText"/>
              <w:jc w:val="both"/>
              <w:rPr>
                <w:rFonts w:ascii="Arial" w:hAnsi="Arial" w:cs="Arial"/>
                <w:b w:val="0"/>
                <w:sz w:val="18"/>
                <w:szCs w:val="18"/>
              </w:rPr>
            </w:pPr>
          </w:p>
          <w:p w14:paraId="06ED345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Are there any specific admissions requirements (academic, experience, age or competence)?  Are they justifiable?  (For age or non-academic competence, take account of Employment Equality (Age) Regulation (NI) Order 2006 and SENDO.) </w:t>
            </w:r>
          </w:p>
          <w:p w14:paraId="0A1A7D2A" w14:textId="527CD1D3"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 xml:space="preserve"> Do qualifications proposed for accreditation of prior learning/exemption match the content and level of the modules in question?  </w:t>
            </w:r>
          </w:p>
          <w:p w14:paraId="35406749" w14:textId="77777777" w:rsidR="00C37225" w:rsidRPr="00547896" w:rsidRDefault="00C37225" w:rsidP="00D94A54">
            <w:pPr>
              <w:pStyle w:val="BodyText"/>
              <w:jc w:val="both"/>
              <w:rPr>
                <w:rFonts w:ascii="Arial" w:hAnsi="Arial" w:cs="Arial"/>
                <w:b w:val="0"/>
                <w:sz w:val="18"/>
                <w:szCs w:val="18"/>
              </w:rPr>
            </w:pPr>
          </w:p>
          <w:p w14:paraId="02C729C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Are there modules in which the threshold standard must be met in both assessment elements?  Is this reasonable, </w:t>
            </w:r>
            <w:proofErr w:type="gramStart"/>
            <w:r w:rsidRPr="00547896">
              <w:rPr>
                <w:rFonts w:ascii="Arial" w:hAnsi="Arial" w:cs="Arial"/>
                <w:b w:val="0"/>
                <w:sz w:val="18"/>
                <w:szCs w:val="18"/>
              </w:rPr>
              <w:t>e.g.</w:t>
            </w:r>
            <w:proofErr w:type="gramEnd"/>
            <w:r w:rsidRPr="00547896">
              <w:rPr>
                <w:rFonts w:ascii="Arial" w:hAnsi="Arial" w:cs="Arial"/>
                <w:b w:val="0"/>
                <w:sz w:val="18"/>
                <w:szCs w:val="18"/>
              </w:rPr>
              <w:t xml:space="preserve"> core modules?</w:t>
            </w:r>
          </w:p>
          <w:p w14:paraId="2D995024" w14:textId="77777777" w:rsidR="00C37225" w:rsidRPr="00547896" w:rsidRDefault="00C37225" w:rsidP="00D94A54">
            <w:pPr>
              <w:pStyle w:val="BodyText"/>
              <w:jc w:val="both"/>
              <w:rPr>
                <w:rFonts w:ascii="Arial" w:hAnsi="Arial" w:cs="Arial"/>
                <w:b w:val="0"/>
                <w:sz w:val="18"/>
                <w:szCs w:val="18"/>
              </w:rPr>
            </w:pPr>
          </w:p>
          <w:p w14:paraId="6DA4410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any departures from University regulations proposed?  Are they appropriate?</w:t>
            </w:r>
          </w:p>
        </w:tc>
      </w:tr>
      <w:tr w:rsidR="00C37225" w:rsidRPr="00547896" w14:paraId="4406651D" w14:textId="77777777" w:rsidTr="00D94A54">
        <w:trPr>
          <w:gridAfter w:val="1"/>
          <w:wAfter w:w="34" w:type="dxa"/>
          <w:trHeight w:val="189"/>
        </w:trPr>
        <w:tc>
          <w:tcPr>
            <w:tcW w:w="9634" w:type="dxa"/>
            <w:gridSpan w:val="5"/>
            <w:shd w:val="clear" w:color="auto" w:fill="auto"/>
          </w:tcPr>
          <w:p w14:paraId="04FEF4E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COMMENTS</w:t>
            </w:r>
          </w:p>
        </w:tc>
      </w:tr>
      <w:tr w:rsidR="00C37225" w:rsidRPr="00547896" w14:paraId="4AAD9766" w14:textId="77777777" w:rsidTr="00D94A54">
        <w:trPr>
          <w:gridAfter w:val="1"/>
          <w:wAfter w:w="34" w:type="dxa"/>
          <w:trHeight w:val="189"/>
        </w:trPr>
        <w:tc>
          <w:tcPr>
            <w:tcW w:w="834" w:type="dxa"/>
            <w:gridSpan w:val="2"/>
            <w:shd w:val="clear" w:color="auto" w:fill="auto"/>
          </w:tcPr>
          <w:p w14:paraId="4461D48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B4</w:t>
            </w:r>
          </w:p>
        </w:tc>
        <w:tc>
          <w:tcPr>
            <w:tcW w:w="2109" w:type="dxa"/>
            <w:shd w:val="clear" w:color="auto" w:fill="auto"/>
          </w:tcPr>
          <w:p w14:paraId="78238526" w14:textId="77777777" w:rsidR="00C37225" w:rsidRPr="00547896" w:rsidRDefault="00C37225" w:rsidP="00D94A54">
            <w:pPr>
              <w:rPr>
                <w:rFonts w:ascii="Arial" w:hAnsi="Arial" w:cs="Arial"/>
                <w:sz w:val="18"/>
                <w:szCs w:val="18"/>
              </w:rPr>
            </w:pPr>
            <w:r w:rsidRPr="00547896">
              <w:rPr>
                <w:rFonts w:ascii="Arial" w:hAnsi="Arial" w:cs="Arial"/>
                <w:sz w:val="18"/>
                <w:szCs w:val="18"/>
              </w:rPr>
              <w:t>Module Descriptions</w:t>
            </w:r>
          </w:p>
          <w:p w14:paraId="05B80CE7" w14:textId="77777777" w:rsidR="00C37225" w:rsidRPr="00547896" w:rsidRDefault="00C37225" w:rsidP="00D94A54">
            <w:pPr>
              <w:pStyle w:val="BodyText"/>
              <w:rPr>
                <w:rFonts w:ascii="Arial" w:hAnsi="Arial" w:cs="Arial"/>
                <w:b w:val="0"/>
                <w:bCs/>
                <w:sz w:val="18"/>
                <w:szCs w:val="18"/>
              </w:rPr>
            </w:pPr>
            <w:r w:rsidRPr="00547896">
              <w:rPr>
                <w:rFonts w:ascii="Arial" w:hAnsi="Arial" w:cs="Arial"/>
                <w:b w:val="0"/>
                <w:bCs/>
                <w:sz w:val="18"/>
                <w:szCs w:val="18"/>
              </w:rPr>
              <w:t>(For each module)</w:t>
            </w:r>
          </w:p>
          <w:p w14:paraId="00D3A468" w14:textId="77777777" w:rsidR="00C37225" w:rsidRPr="00547896" w:rsidRDefault="00C37225" w:rsidP="00D94A54">
            <w:pPr>
              <w:rPr>
                <w:rFonts w:ascii="Arial" w:hAnsi="Arial" w:cs="Arial"/>
                <w:bCs/>
                <w:sz w:val="18"/>
                <w:szCs w:val="18"/>
              </w:rPr>
            </w:pPr>
          </w:p>
          <w:p w14:paraId="558C3F85" w14:textId="77777777" w:rsidR="000716B2" w:rsidRPr="004B3659" w:rsidRDefault="000716B2" w:rsidP="000716B2">
            <w:pPr>
              <w:rPr>
                <w:rFonts w:ascii="Arial" w:hAnsi="Arial" w:cs="Arial"/>
                <w:sz w:val="18"/>
                <w:szCs w:val="18"/>
              </w:rPr>
            </w:pPr>
            <w:r w:rsidRPr="004B3659">
              <w:rPr>
                <w:rFonts w:ascii="Arial" w:hAnsi="Arial" w:cs="Arial"/>
                <w:sz w:val="18"/>
                <w:szCs w:val="18"/>
              </w:rPr>
              <w:t>Guidance has been developed</w:t>
            </w:r>
            <w:r w:rsidRPr="392DC500">
              <w:rPr>
                <w:rFonts w:ascii="Arial" w:hAnsi="Arial" w:cs="Arial"/>
                <w:sz w:val="18"/>
                <w:szCs w:val="18"/>
              </w:rPr>
              <w:t xml:space="preserve"> on module design, including writing learning outcomes, reading lists, assessment briefs, criteria and rubrics.</w:t>
            </w:r>
          </w:p>
          <w:p w14:paraId="006DC66F" w14:textId="77777777" w:rsidR="000716B2" w:rsidRPr="000C73FA" w:rsidRDefault="000716B2" w:rsidP="000716B2">
            <w:pPr>
              <w:rPr>
                <w:rFonts w:ascii="Arial" w:hAnsi="Arial" w:cs="Arial"/>
                <w:bCs/>
                <w:sz w:val="18"/>
              </w:rPr>
            </w:pPr>
          </w:p>
          <w:p w14:paraId="0E624022" w14:textId="77777777" w:rsidR="000716B2" w:rsidRPr="000C73FA" w:rsidRDefault="009D44AF" w:rsidP="000716B2">
            <w:pPr>
              <w:rPr>
                <w:rFonts w:ascii="Arial" w:hAnsi="Arial" w:cs="Arial"/>
                <w:sz w:val="18"/>
                <w:szCs w:val="18"/>
              </w:rPr>
            </w:pPr>
            <w:hyperlink r:id="rId9">
              <w:r w:rsidR="000716B2" w:rsidRPr="392DC500">
                <w:rPr>
                  <w:rStyle w:val="Hyperlink"/>
                  <w:rFonts w:ascii="Arial" w:hAnsi="Arial" w:cs="Arial"/>
                  <w:sz w:val="18"/>
                  <w:szCs w:val="18"/>
                </w:rPr>
                <w:t>https://www.ulster.ac.uk/learningenhancement/cppe/resources/assessment-and-feedback</w:t>
              </w:r>
            </w:hyperlink>
            <w:r w:rsidR="000716B2" w:rsidRPr="392DC500">
              <w:rPr>
                <w:rFonts w:ascii="Arial" w:hAnsi="Arial" w:cs="Arial"/>
                <w:sz w:val="18"/>
                <w:szCs w:val="18"/>
              </w:rPr>
              <w:t xml:space="preserve"> </w:t>
            </w:r>
          </w:p>
          <w:p w14:paraId="543FF9B4" w14:textId="77777777" w:rsidR="00C37225" w:rsidRPr="00547896" w:rsidRDefault="00C37225" w:rsidP="00D94A54">
            <w:pPr>
              <w:rPr>
                <w:rFonts w:ascii="Arial" w:hAnsi="Arial" w:cs="Arial"/>
                <w:bCs/>
                <w:sz w:val="18"/>
                <w:szCs w:val="18"/>
              </w:rPr>
            </w:pPr>
          </w:p>
          <w:p w14:paraId="355B5917" w14:textId="77777777" w:rsidR="00C37225" w:rsidRPr="00547896" w:rsidRDefault="00C37225" w:rsidP="00D94A54">
            <w:pPr>
              <w:rPr>
                <w:rFonts w:ascii="Arial" w:hAnsi="Arial" w:cs="Arial"/>
                <w:bCs/>
                <w:sz w:val="18"/>
                <w:szCs w:val="18"/>
              </w:rPr>
            </w:pPr>
          </w:p>
          <w:p w14:paraId="0C759403" w14:textId="77777777" w:rsidR="00C37225" w:rsidRPr="00547896" w:rsidRDefault="00C37225" w:rsidP="00D94A54">
            <w:pPr>
              <w:rPr>
                <w:rFonts w:ascii="Arial" w:hAnsi="Arial" w:cs="Arial"/>
                <w:bCs/>
                <w:sz w:val="18"/>
                <w:szCs w:val="18"/>
              </w:rPr>
            </w:pPr>
          </w:p>
          <w:p w14:paraId="15BBE39A" w14:textId="77777777" w:rsidR="00C37225" w:rsidRPr="00547896" w:rsidRDefault="00C37225" w:rsidP="00D94A54">
            <w:pPr>
              <w:rPr>
                <w:rFonts w:ascii="Arial" w:hAnsi="Arial" w:cs="Arial"/>
                <w:bCs/>
                <w:sz w:val="18"/>
                <w:szCs w:val="18"/>
              </w:rPr>
            </w:pPr>
          </w:p>
          <w:p w14:paraId="64173A60" w14:textId="77777777" w:rsidR="00C37225" w:rsidRPr="00547896" w:rsidRDefault="00C37225" w:rsidP="00D94A54">
            <w:pPr>
              <w:rPr>
                <w:rFonts w:ascii="Arial" w:hAnsi="Arial" w:cs="Arial"/>
                <w:bCs/>
                <w:sz w:val="18"/>
                <w:szCs w:val="18"/>
              </w:rPr>
            </w:pPr>
          </w:p>
          <w:p w14:paraId="6A274DE3" w14:textId="77777777" w:rsidR="00C37225" w:rsidRPr="00547896" w:rsidRDefault="00C37225" w:rsidP="00D94A54">
            <w:pPr>
              <w:rPr>
                <w:rFonts w:ascii="Arial" w:hAnsi="Arial" w:cs="Arial"/>
                <w:bCs/>
                <w:sz w:val="18"/>
                <w:szCs w:val="18"/>
              </w:rPr>
            </w:pPr>
          </w:p>
          <w:p w14:paraId="00E3F594" w14:textId="77777777" w:rsidR="00C37225" w:rsidRPr="00547896" w:rsidRDefault="00C37225" w:rsidP="00D94A54">
            <w:pPr>
              <w:rPr>
                <w:rFonts w:ascii="Arial" w:hAnsi="Arial" w:cs="Arial"/>
                <w:bCs/>
                <w:sz w:val="18"/>
                <w:szCs w:val="18"/>
              </w:rPr>
            </w:pPr>
          </w:p>
          <w:p w14:paraId="4450E8C3" w14:textId="77777777" w:rsidR="00C37225" w:rsidRPr="00547896" w:rsidRDefault="00C37225" w:rsidP="00D94A54">
            <w:pPr>
              <w:rPr>
                <w:rFonts w:ascii="Arial" w:hAnsi="Arial" w:cs="Arial"/>
                <w:bCs/>
                <w:sz w:val="18"/>
                <w:szCs w:val="18"/>
              </w:rPr>
            </w:pPr>
          </w:p>
          <w:p w14:paraId="6EFE4AF1" w14:textId="77777777" w:rsidR="00C37225" w:rsidRPr="00547896" w:rsidRDefault="00C37225" w:rsidP="00D94A54">
            <w:pPr>
              <w:rPr>
                <w:rFonts w:ascii="Arial" w:hAnsi="Arial" w:cs="Arial"/>
                <w:bCs/>
                <w:sz w:val="18"/>
                <w:szCs w:val="18"/>
              </w:rPr>
            </w:pPr>
          </w:p>
          <w:p w14:paraId="2C8DFD82" w14:textId="77777777" w:rsidR="00C37225" w:rsidRPr="00547896" w:rsidRDefault="00C37225" w:rsidP="00D94A54">
            <w:pPr>
              <w:rPr>
                <w:rFonts w:ascii="Arial" w:hAnsi="Arial" w:cs="Arial"/>
                <w:bCs/>
                <w:sz w:val="18"/>
                <w:szCs w:val="18"/>
              </w:rPr>
            </w:pPr>
          </w:p>
          <w:p w14:paraId="5E4324BD" w14:textId="77777777" w:rsidR="00C37225" w:rsidRPr="00547896" w:rsidRDefault="00C37225" w:rsidP="00D94A54">
            <w:pPr>
              <w:rPr>
                <w:rFonts w:ascii="Arial" w:hAnsi="Arial" w:cs="Arial"/>
                <w:bCs/>
                <w:sz w:val="18"/>
                <w:szCs w:val="18"/>
              </w:rPr>
            </w:pPr>
          </w:p>
          <w:p w14:paraId="50E54F8F" w14:textId="77777777" w:rsidR="00C37225" w:rsidRPr="00547896" w:rsidRDefault="00C37225" w:rsidP="00D94A54">
            <w:pPr>
              <w:rPr>
                <w:rFonts w:ascii="Arial" w:hAnsi="Arial" w:cs="Arial"/>
                <w:bCs/>
                <w:sz w:val="18"/>
                <w:szCs w:val="18"/>
              </w:rPr>
            </w:pPr>
          </w:p>
          <w:p w14:paraId="082A062E" w14:textId="77777777" w:rsidR="00C37225" w:rsidRPr="00547896" w:rsidRDefault="00C37225" w:rsidP="00D94A54">
            <w:pPr>
              <w:rPr>
                <w:rFonts w:ascii="Arial" w:hAnsi="Arial" w:cs="Arial"/>
                <w:bCs/>
                <w:sz w:val="18"/>
                <w:szCs w:val="18"/>
              </w:rPr>
            </w:pPr>
          </w:p>
          <w:p w14:paraId="4F3BD566" w14:textId="77777777" w:rsidR="00C37225" w:rsidRPr="00547896" w:rsidRDefault="00C37225" w:rsidP="00D94A54">
            <w:pPr>
              <w:rPr>
                <w:rFonts w:ascii="Arial" w:hAnsi="Arial" w:cs="Arial"/>
                <w:bCs/>
                <w:sz w:val="18"/>
                <w:szCs w:val="18"/>
              </w:rPr>
            </w:pPr>
          </w:p>
          <w:p w14:paraId="457676DB" w14:textId="77777777" w:rsidR="00C37225" w:rsidRPr="00547896" w:rsidRDefault="00C37225" w:rsidP="00D94A54">
            <w:pPr>
              <w:rPr>
                <w:rFonts w:ascii="Arial" w:hAnsi="Arial" w:cs="Arial"/>
                <w:bCs/>
                <w:sz w:val="18"/>
                <w:szCs w:val="18"/>
              </w:rPr>
            </w:pPr>
          </w:p>
          <w:p w14:paraId="6CBA905D" w14:textId="77777777" w:rsidR="00C37225" w:rsidRPr="00547896" w:rsidRDefault="00C37225" w:rsidP="00D94A54">
            <w:pPr>
              <w:rPr>
                <w:rFonts w:ascii="Arial" w:hAnsi="Arial" w:cs="Arial"/>
                <w:bCs/>
                <w:sz w:val="18"/>
                <w:szCs w:val="18"/>
              </w:rPr>
            </w:pPr>
          </w:p>
          <w:p w14:paraId="4C4133B3" w14:textId="77777777" w:rsidR="00C37225" w:rsidRPr="00547896" w:rsidRDefault="00C37225" w:rsidP="00D94A54">
            <w:pPr>
              <w:rPr>
                <w:rFonts w:ascii="Arial" w:hAnsi="Arial" w:cs="Arial"/>
                <w:bCs/>
                <w:sz w:val="18"/>
                <w:szCs w:val="18"/>
              </w:rPr>
            </w:pPr>
          </w:p>
          <w:p w14:paraId="7C6933DD" w14:textId="77777777" w:rsidR="00C37225" w:rsidRPr="00547896" w:rsidRDefault="00C37225" w:rsidP="00D94A54">
            <w:pPr>
              <w:rPr>
                <w:rFonts w:ascii="Arial" w:hAnsi="Arial" w:cs="Arial"/>
                <w:bCs/>
                <w:sz w:val="18"/>
                <w:szCs w:val="18"/>
              </w:rPr>
            </w:pPr>
          </w:p>
          <w:p w14:paraId="6AF79D51" w14:textId="77777777" w:rsidR="00C37225" w:rsidRPr="00547896" w:rsidRDefault="00C37225" w:rsidP="00D94A54">
            <w:pPr>
              <w:rPr>
                <w:rFonts w:ascii="Arial" w:hAnsi="Arial" w:cs="Arial"/>
                <w:bCs/>
                <w:sz w:val="18"/>
                <w:szCs w:val="18"/>
              </w:rPr>
            </w:pPr>
          </w:p>
          <w:p w14:paraId="385B2C54" w14:textId="77777777" w:rsidR="00C37225" w:rsidRPr="00547896" w:rsidRDefault="00C37225" w:rsidP="00D94A54">
            <w:pPr>
              <w:rPr>
                <w:rFonts w:ascii="Arial" w:hAnsi="Arial" w:cs="Arial"/>
                <w:bCs/>
                <w:sz w:val="18"/>
                <w:szCs w:val="18"/>
              </w:rPr>
            </w:pPr>
          </w:p>
          <w:p w14:paraId="1CC06EC1" w14:textId="77777777" w:rsidR="00C37225" w:rsidRDefault="00C37225" w:rsidP="00D94A54">
            <w:pPr>
              <w:rPr>
                <w:rFonts w:ascii="Arial" w:hAnsi="Arial" w:cs="Arial"/>
                <w:bCs/>
                <w:sz w:val="18"/>
                <w:szCs w:val="18"/>
              </w:rPr>
            </w:pPr>
          </w:p>
          <w:p w14:paraId="7623B251" w14:textId="77777777" w:rsidR="00C37225" w:rsidRPr="00547896" w:rsidRDefault="00C37225" w:rsidP="00D94A54">
            <w:pPr>
              <w:rPr>
                <w:rFonts w:ascii="Arial" w:hAnsi="Arial" w:cs="Arial"/>
                <w:bCs/>
                <w:sz w:val="18"/>
                <w:szCs w:val="18"/>
              </w:rPr>
            </w:pPr>
          </w:p>
          <w:p w14:paraId="1D65AC98" w14:textId="77777777" w:rsidR="00C37225" w:rsidRPr="00547896" w:rsidRDefault="00C37225" w:rsidP="00D94A54">
            <w:pPr>
              <w:rPr>
                <w:rFonts w:ascii="Arial" w:hAnsi="Arial" w:cs="Arial"/>
                <w:bCs/>
                <w:sz w:val="18"/>
                <w:szCs w:val="18"/>
              </w:rPr>
            </w:pPr>
          </w:p>
          <w:p w14:paraId="609B0BD3" w14:textId="77777777" w:rsidR="00C37225" w:rsidRPr="00547896" w:rsidRDefault="00C37225" w:rsidP="00D94A54">
            <w:pPr>
              <w:rPr>
                <w:rFonts w:ascii="Arial" w:hAnsi="Arial" w:cs="Arial"/>
                <w:bCs/>
                <w:sz w:val="18"/>
                <w:szCs w:val="18"/>
              </w:rPr>
            </w:pPr>
          </w:p>
          <w:p w14:paraId="372177DE" w14:textId="77777777" w:rsidR="00C37225" w:rsidRPr="00547896" w:rsidRDefault="00C37225" w:rsidP="00D94A54">
            <w:pPr>
              <w:rPr>
                <w:rFonts w:ascii="Arial" w:hAnsi="Arial" w:cs="Arial"/>
                <w:bCs/>
                <w:sz w:val="18"/>
                <w:szCs w:val="18"/>
              </w:rPr>
            </w:pPr>
          </w:p>
          <w:p w14:paraId="1A004DCD" w14:textId="77777777" w:rsidR="00C37225" w:rsidRPr="00547896" w:rsidRDefault="00C37225" w:rsidP="00D94A54">
            <w:pPr>
              <w:rPr>
                <w:rFonts w:ascii="Arial" w:hAnsi="Arial" w:cs="Arial"/>
                <w:bCs/>
                <w:sz w:val="18"/>
                <w:szCs w:val="18"/>
              </w:rPr>
            </w:pPr>
          </w:p>
          <w:p w14:paraId="18B57642" w14:textId="77777777" w:rsidR="00C37225" w:rsidRPr="00547896" w:rsidRDefault="00C37225" w:rsidP="00D94A54">
            <w:pPr>
              <w:rPr>
                <w:rFonts w:ascii="Arial" w:hAnsi="Arial" w:cs="Arial"/>
                <w:bCs/>
                <w:sz w:val="18"/>
                <w:szCs w:val="18"/>
              </w:rPr>
            </w:pPr>
          </w:p>
          <w:p w14:paraId="04869214" w14:textId="77777777" w:rsidR="00C37225" w:rsidRPr="00547896" w:rsidRDefault="00C37225" w:rsidP="00D94A54">
            <w:pPr>
              <w:rPr>
                <w:rFonts w:ascii="Arial" w:hAnsi="Arial" w:cs="Arial"/>
                <w:bCs/>
                <w:sz w:val="18"/>
                <w:szCs w:val="18"/>
              </w:rPr>
            </w:pPr>
          </w:p>
          <w:p w14:paraId="399EC369" w14:textId="77777777" w:rsidR="00C37225" w:rsidRPr="00547896" w:rsidRDefault="00C37225" w:rsidP="00D94A54">
            <w:pPr>
              <w:rPr>
                <w:rFonts w:ascii="Arial" w:hAnsi="Arial" w:cs="Arial"/>
                <w:bCs/>
                <w:sz w:val="18"/>
                <w:szCs w:val="18"/>
              </w:rPr>
            </w:pPr>
          </w:p>
          <w:p w14:paraId="1ABB6B30" w14:textId="77777777" w:rsidR="00C37225" w:rsidRPr="00547896" w:rsidRDefault="00C37225" w:rsidP="00D94A54">
            <w:pPr>
              <w:rPr>
                <w:rFonts w:ascii="Arial" w:hAnsi="Arial" w:cs="Arial"/>
                <w:bCs/>
                <w:sz w:val="18"/>
                <w:szCs w:val="18"/>
              </w:rPr>
            </w:pPr>
          </w:p>
          <w:p w14:paraId="230BD453" w14:textId="77777777" w:rsidR="00C37225" w:rsidRPr="00547896" w:rsidRDefault="00C37225" w:rsidP="00D94A54">
            <w:pPr>
              <w:rPr>
                <w:rFonts w:ascii="Arial" w:hAnsi="Arial" w:cs="Arial"/>
                <w:sz w:val="18"/>
                <w:szCs w:val="18"/>
              </w:rPr>
            </w:pPr>
            <w:r w:rsidRPr="00547896">
              <w:rPr>
                <w:rFonts w:ascii="Arial" w:hAnsi="Arial" w:cs="Arial"/>
                <w:bCs/>
                <w:sz w:val="18"/>
                <w:szCs w:val="18"/>
              </w:rPr>
              <w:t xml:space="preserve">Course teams upload in a supplementary document assessment </w:t>
            </w:r>
            <w:proofErr w:type="gramStart"/>
            <w:r w:rsidRPr="00547896">
              <w:rPr>
                <w:rFonts w:ascii="Arial" w:hAnsi="Arial" w:cs="Arial"/>
                <w:bCs/>
                <w:sz w:val="18"/>
                <w:szCs w:val="18"/>
              </w:rPr>
              <w:t>rubrics</w:t>
            </w:r>
            <w:proofErr w:type="gramEnd"/>
            <w:r w:rsidRPr="00547896">
              <w:rPr>
                <w:rFonts w:ascii="Arial" w:hAnsi="Arial" w:cs="Arial"/>
                <w:bCs/>
                <w:sz w:val="18"/>
                <w:szCs w:val="18"/>
              </w:rPr>
              <w:t>.</w:t>
            </w:r>
          </w:p>
        </w:tc>
        <w:tc>
          <w:tcPr>
            <w:tcW w:w="6691" w:type="dxa"/>
            <w:gridSpan w:val="2"/>
            <w:shd w:val="clear" w:color="auto" w:fill="auto"/>
          </w:tcPr>
          <w:p w14:paraId="17DD3D5C" w14:textId="77777777" w:rsidR="00C37225"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 xml:space="preserve">Does the module title adequately reflect the content? Is the credit level properly assigned? Is it reflected in the outcomes? </w:t>
            </w:r>
          </w:p>
          <w:p w14:paraId="1D87B7A8" w14:textId="77777777" w:rsidR="00C37225" w:rsidRDefault="00C37225" w:rsidP="00D94A54">
            <w:pPr>
              <w:pStyle w:val="BodyText"/>
              <w:jc w:val="both"/>
              <w:rPr>
                <w:rFonts w:ascii="Arial" w:hAnsi="Arial" w:cs="Arial"/>
                <w:b w:val="0"/>
                <w:bCs/>
                <w:sz w:val="18"/>
                <w:szCs w:val="18"/>
              </w:rPr>
            </w:pPr>
          </w:p>
          <w:p w14:paraId="7A9D7B93"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 xml:space="preserve">Do </w:t>
            </w:r>
            <w:proofErr w:type="spellStart"/>
            <w:r w:rsidRPr="00547896">
              <w:rPr>
                <w:rFonts w:ascii="Arial" w:hAnsi="Arial" w:cs="Arial"/>
                <w:b w:val="0"/>
                <w:bCs/>
                <w:sz w:val="18"/>
                <w:szCs w:val="18"/>
              </w:rPr>
              <w:t>the</w:t>
            </w:r>
            <w:proofErr w:type="spellEnd"/>
            <w:r w:rsidRPr="00547896">
              <w:rPr>
                <w:rFonts w:ascii="Arial" w:hAnsi="Arial" w:cs="Arial"/>
                <w:b w:val="0"/>
                <w:bCs/>
                <w:sz w:val="18"/>
                <w:szCs w:val="18"/>
              </w:rPr>
              <w:t xml:space="preserve"> taught modules meet the University’s acceptable sizes (any multiples of 5 from 10 credit points)?  Has a sound rationale been given for modules smaller than 20 credit points (a curriculum design principle)? </w:t>
            </w:r>
          </w:p>
          <w:p w14:paraId="069AA48D" w14:textId="77777777" w:rsidR="00C37225" w:rsidRPr="00547896" w:rsidRDefault="00C37225" w:rsidP="00D94A54">
            <w:pPr>
              <w:pStyle w:val="BodyText"/>
              <w:jc w:val="both"/>
              <w:rPr>
                <w:rFonts w:ascii="Arial" w:hAnsi="Arial" w:cs="Arial"/>
                <w:b w:val="0"/>
                <w:bCs/>
                <w:sz w:val="18"/>
                <w:szCs w:val="18"/>
              </w:rPr>
            </w:pPr>
          </w:p>
          <w:p w14:paraId="75A7694B" w14:textId="77777777" w:rsidR="00C37225" w:rsidRPr="00547896" w:rsidRDefault="00C37225" w:rsidP="00D94A54">
            <w:pPr>
              <w:pStyle w:val="BodyText"/>
              <w:jc w:val="both"/>
              <w:rPr>
                <w:rFonts w:ascii="Arial" w:hAnsi="Arial" w:cs="Arial"/>
                <w:b w:val="0"/>
                <w:bCs/>
                <w:strike/>
                <w:sz w:val="18"/>
                <w:szCs w:val="18"/>
              </w:rPr>
            </w:pPr>
            <w:r w:rsidRPr="00547896">
              <w:rPr>
                <w:rFonts w:ascii="Arial" w:hAnsi="Arial" w:cs="Arial"/>
                <w:b w:val="0"/>
                <w:bCs/>
                <w:sz w:val="18"/>
                <w:szCs w:val="18"/>
              </w:rPr>
              <w:t>Do the credit points accord with the notional student effort hours (10 hours = 1 credit point)? Do the hours give an adequate breakdown between the different forms of teaching used and independent study?</w:t>
            </w:r>
          </w:p>
          <w:p w14:paraId="327F6BAA" w14:textId="77777777" w:rsidR="00C37225" w:rsidRPr="00547896" w:rsidRDefault="00C37225" w:rsidP="00D94A54">
            <w:pPr>
              <w:pStyle w:val="BodyText"/>
              <w:jc w:val="both"/>
              <w:rPr>
                <w:rFonts w:ascii="Arial" w:hAnsi="Arial" w:cs="Arial"/>
                <w:b w:val="0"/>
                <w:bCs/>
                <w:sz w:val="18"/>
                <w:szCs w:val="18"/>
              </w:rPr>
            </w:pPr>
          </w:p>
          <w:p w14:paraId="5D5237B1"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sz w:val="18"/>
                <w:szCs w:val="18"/>
              </w:rPr>
              <w:t xml:space="preserve">Is </w:t>
            </w:r>
            <w:r w:rsidRPr="00547896">
              <w:rPr>
                <w:rFonts w:ascii="Arial" w:hAnsi="Arial" w:cs="Arial"/>
                <w:b w:val="0"/>
                <w:bCs/>
                <w:sz w:val="18"/>
                <w:szCs w:val="18"/>
              </w:rPr>
              <w:t>there a clear relationship between module rationale, aims and learning outcomes and those of the course?</w:t>
            </w:r>
          </w:p>
          <w:p w14:paraId="362F6076" w14:textId="77777777" w:rsidR="00C37225" w:rsidRPr="00547896" w:rsidRDefault="00C37225" w:rsidP="00D94A54">
            <w:pPr>
              <w:ind w:firstLine="720"/>
              <w:rPr>
                <w:rFonts w:ascii="Arial" w:hAnsi="Arial" w:cs="Arial"/>
                <w:bCs/>
                <w:sz w:val="18"/>
                <w:szCs w:val="18"/>
              </w:rPr>
            </w:pPr>
          </w:p>
          <w:p w14:paraId="0B5C9B20" w14:textId="77777777" w:rsidR="00255A62" w:rsidRPr="00255A62" w:rsidRDefault="00255A62" w:rsidP="00255A62">
            <w:pPr>
              <w:rPr>
                <w:rFonts w:ascii="Arial" w:hAnsi="Arial" w:cs="Arial"/>
                <w:sz w:val="18"/>
                <w:szCs w:val="18"/>
              </w:rPr>
            </w:pPr>
            <w:r w:rsidRPr="00255A62">
              <w:rPr>
                <w:rFonts w:ascii="Arial" w:hAnsi="Arial" w:cs="Arial"/>
                <w:sz w:val="18"/>
                <w:szCs w:val="18"/>
              </w:rPr>
              <w:t>Are the design and organisation of the curriculum effective in promoting student learning and achievement of the intended learning outcomes and the Graduate Attributes including employability, global citizenship, education for sustainable development, internationalisation (see B1.1, 1.7)?</w:t>
            </w:r>
          </w:p>
          <w:p w14:paraId="7AB7DE82" w14:textId="77777777" w:rsidR="00255A62" w:rsidRPr="00255A62" w:rsidRDefault="00255A62" w:rsidP="00255A62">
            <w:pPr>
              <w:rPr>
                <w:rFonts w:ascii="Arial" w:hAnsi="Arial" w:cs="Arial"/>
                <w:sz w:val="18"/>
                <w:szCs w:val="18"/>
              </w:rPr>
            </w:pPr>
          </w:p>
          <w:p w14:paraId="7AE010CB" w14:textId="77777777" w:rsidR="00255A62" w:rsidRPr="00255A62" w:rsidRDefault="00255A62" w:rsidP="00255A62">
            <w:pPr>
              <w:jc w:val="both"/>
              <w:rPr>
                <w:rFonts w:ascii="Arial" w:hAnsi="Arial" w:cs="Arial"/>
                <w:bCs/>
                <w:sz w:val="18"/>
                <w:szCs w:val="18"/>
              </w:rPr>
            </w:pPr>
            <w:r w:rsidRPr="00255A62">
              <w:rPr>
                <w:rFonts w:ascii="Arial" w:hAnsi="Arial" w:cs="Arial"/>
                <w:bCs/>
                <w:sz w:val="18"/>
                <w:szCs w:val="18"/>
              </w:rPr>
              <w:t>Which of the UN SDGs and Graduate Attributes are aligned to and supported in the module?</w:t>
            </w:r>
          </w:p>
          <w:p w14:paraId="20B00E61" w14:textId="77777777" w:rsidR="00C37225" w:rsidRPr="00547896" w:rsidRDefault="00C37225" w:rsidP="00D94A54">
            <w:pPr>
              <w:pStyle w:val="BodyText"/>
              <w:jc w:val="both"/>
              <w:rPr>
                <w:rFonts w:ascii="Arial" w:hAnsi="Arial" w:cs="Arial"/>
                <w:b w:val="0"/>
                <w:bCs/>
                <w:sz w:val="18"/>
                <w:szCs w:val="18"/>
              </w:rPr>
            </w:pPr>
          </w:p>
          <w:p w14:paraId="1D2461B4"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Does the curriculum embed the development of academic skills (including learning to learn in higher education initial enquiring developed?) as an integral and integrated part of the first year (full-time) as a minimum?  Are study skills explicitly assessed in accordance with University policy?</w:t>
            </w:r>
          </w:p>
          <w:p w14:paraId="17C4EE4A" w14:textId="77777777" w:rsidR="00C37225" w:rsidRPr="00547896" w:rsidRDefault="00C37225" w:rsidP="00D94A54">
            <w:pPr>
              <w:pStyle w:val="BodyText"/>
              <w:jc w:val="both"/>
              <w:rPr>
                <w:rFonts w:ascii="Arial" w:hAnsi="Arial" w:cs="Arial"/>
                <w:b w:val="0"/>
                <w:bCs/>
                <w:sz w:val="18"/>
                <w:szCs w:val="18"/>
              </w:rPr>
            </w:pPr>
          </w:p>
          <w:p w14:paraId="78F653B0"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Are the learning and teaching and assessment methods appropriate to the intended learning outcomes at the level of the module?</w:t>
            </w:r>
          </w:p>
          <w:p w14:paraId="1CF579BB" w14:textId="77777777" w:rsidR="00C37225" w:rsidRPr="00547896" w:rsidRDefault="00C37225" w:rsidP="00D94A54">
            <w:pPr>
              <w:pStyle w:val="BodyText"/>
              <w:jc w:val="both"/>
              <w:rPr>
                <w:rFonts w:ascii="Arial" w:hAnsi="Arial" w:cs="Arial"/>
                <w:b w:val="0"/>
                <w:bCs/>
                <w:sz w:val="18"/>
                <w:szCs w:val="18"/>
              </w:rPr>
            </w:pPr>
          </w:p>
          <w:p w14:paraId="104BB8E7"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Is the curriculum content appropriate for the objectives of the module and course? Will it encourage the achievement of the knowledge, understanding, skills and other qualities identified?  Is it current and relevant? Is it informed by current research and scholarship (including the research interests of staff), the subject benchmarks, and any changes in the relevant occupational or professional requirements?</w:t>
            </w:r>
          </w:p>
          <w:p w14:paraId="440131B6" w14:textId="77777777" w:rsidR="00C37225" w:rsidRPr="00547896" w:rsidRDefault="00C37225" w:rsidP="00D94A54">
            <w:pPr>
              <w:pStyle w:val="BodyText"/>
              <w:jc w:val="both"/>
              <w:rPr>
                <w:rFonts w:ascii="Arial" w:hAnsi="Arial" w:cs="Arial"/>
                <w:b w:val="0"/>
                <w:bCs/>
                <w:sz w:val="18"/>
                <w:szCs w:val="18"/>
              </w:rPr>
            </w:pPr>
          </w:p>
          <w:p w14:paraId="7CDCEB01"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 xml:space="preserve">In an Honours degree in accordance with University expectation, is there a sustained project or dissertation module?  Are the arrangements for project/dissertation supervision adequate?  </w:t>
            </w:r>
          </w:p>
          <w:p w14:paraId="4230880A" w14:textId="77777777" w:rsidR="00C37225" w:rsidRPr="00547896" w:rsidRDefault="00C37225" w:rsidP="00D94A54">
            <w:pPr>
              <w:rPr>
                <w:rFonts w:ascii="Arial" w:hAnsi="Arial" w:cs="Arial"/>
                <w:sz w:val="18"/>
                <w:szCs w:val="18"/>
              </w:rPr>
            </w:pPr>
          </w:p>
          <w:p w14:paraId="5ADFB914"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Do the specific assessment criteria meet the University’s generic level criteria as stated in the Assessment Handbook?</w:t>
            </w:r>
          </w:p>
          <w:p w14:paraId="53CC1F1D" w14:textId="77777777" w:rsidR="00C37225" w:rsidRPr="00547896" w:rsidRDefault="00C37225" w:rsidP="00D94A54">
            <w:pPr>
              <w:rPr>
                <w:rFonts w:ascii="Arial" w:hAnsi="Arial" w:cs="Arial"/>
                <w:sz w:val="18"/>
                <w:szCs w:val="18"/>
              </w:rPr>
            </w:pPr>
          </w:p>
          <w:p w14:paraId="58D2761F"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 xml:space="preserve">Is the assessment weighting between coursework and examination appropriate? Is the rationale for different assessment weightings between modules sound?  </w:t>
            </w:r>
          </w:p>
          <w:p w14:paraId="1D0A7442" w14:textId="77777777" w:rsidR="00C37225" w:rsidRPr="00547896" w:rsidRDefault="00C37225" w:rsidP="00D94A54">
            <w:pPr>
              <w:pStyle w:val="BodyText"/>
              <w:jc w:val="both"/>
              <w:rPr>
                <w:rFonts w:ascii="Arial" w:hAnsi="Arial" w:cs="Arial"/>
                <w:b w:val="0"/>
                <w:bCs/>
                <w:sz w:val="18"/>
                <w:szCs w:val="18"/>
              </w:rPr>
            </w:pPr>
            <w:r w:rsidRPr="00547896">
              <w:rPr>
                <w:rFonts w:ascii="Arial" w:hAnsi="Arial" w:cs="Arial"/>
                <w:b w:val="0"/>
                <w:bCs/>
                <w:sz w:val="18"/>
                <w:szCs w:val="18"/>
              </w:rPr>
              <w:t>Are there more than two items of assessment? (An item may include more than one component (such as in a portfolio) but the overall item will have a single mark.) Has a case been made to depart from this curriculum design principle?</w:t>
            </w:r>
          </w:p>
          <w:p w14:paraId="351AB82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sufficient information provided about the forms of assessment (</w:t>
            </w:r>
            <w:proofErr w:type="gramStart"/>
            <w:r w:rsidRPr="00547896">
              <w:rPr>
                <w:rFonts w:ascii="Arial" w:hAnsi="Arial" w:cs="Arial"/>
                <w:b w:val="0"/>
                <w:sz w:val="18"/>
                <w:szCs w:val="18"/>
              </w:rPr>
              <w:t>e.g.</w:t>
            </w:r>
            <w:proofErr w:type="gramEnd"/>
            <w:r w:rsidRPr="00547896">
              <w:rPr>
                <w:rFonts w:ascii="Arial" w:hAnsi="Arial" w:cs="Arial"/>
                <w:b w:val="0"/>
                <w:sz w:val="18"/>
                <w:szCs w:val="18"/>
              </w:rPr>
              <w:t xml:space="preserve"> duration and format of examination, length of assignment, summary assessment criteria/ marking scheme)? Is there equity and consistency in assessment, taking account of the University’s workload equivalence guide for word counts (2018)?  There should be approximately 2000 words (or equivalent) per 10 credit points.  Are they appropriate for their diagnostic, formative and/or summative purposes? Does the assessment meet the University’s Principles of Assessment and Feedback for Learning?</w:t>
            </w:r>
          </w:p>
          <w:p w14:paraId="5D17A880" w14:textId="77777777" w:rsidR="00C37225" w:rsidRPr="00547896" w:rsidRDefault="00C37225" w:rsidP="00D94A54">
            <w:pPr>
              <w:pStyle w:val="BodyText"/>
              <w:jc w:val="both"/>
              <w:rPr>
                <w:rFonts w:ascii="Arial" w:hAnsi="Arial" w:cs="Arial"/>
                <w:b w:val="0"/>
                <w:sz w:val="18"/>
                <w:szCs w:val="18"/>
              </w:rPr>
            </w:pPr>
          </w:p>
          <w:p w14:paraId="6FA82BC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Where a word limit is set, do penalties follow University’s policy (2018)?  </w:t>
            </w:r>
          </w:p>
          <w:p w14:paraId="21A3BBF2" w14:textId="77777777" w:rsidR="00C37225" w:rsidRPr="00547896" w:rsidRDefault="00C37225" w:rsidP="00D94A54">
            <w:pPr>
              <w:pStyle w:val="BodyText"/>
              <w:jc w:val="both"/>
              <w:rPr>
                <w:rFonts w:ascii="Arial" w:hAnsi="Arial" w:cs="Arial"/>
                <w:b w:val="0"/>
                <w:sz w:val="18"/>
                <w:szCs w:val="18"/>
              </w:rPr>
            </w:pPr>
          </w:p>
          <w:p w14:paraId="14092F84" w14:textId="210D6CD6" w:rsidR="00C37225"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Does the assessment of group work ensure that individual student achievement is recognised?  The University expects that at least 25% of each student’s assessment result in group work is based on his/her individual contribution in modules contributing to a final award, and significantly more where modules are wholly or mostly assessed by group work.  </w:t>
            </w:r>
          </w:p>
          <w:p w14:paraId="10C8486A" w14:textId="77777777" w:rsidR="00C37225" w:rsidRPr="00547896" w:rsidRDefault="00C37225" w:rsidP="00D94A54">
            <w:pPr>
              <w:pStyle w:val="BodyText"/>
              <w:jc w:val="both"/>
              <w:rPr>
                <w:rFonts w:ascii="Arial" w:hAnsi="Arial" w:cs="Arial"/>
                <w:b w:val="0"/>
                <w:sz w:val="18"/>
                <w:szCs w:val="18"/>
              </w:rPr>
            </w:pPr>
          </w:p>
          <w:p w14:paraId="3F708FC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What are the arrangements for moderation and external examining of work-based learning/placement?</w:t>
            </w:r>
          </w:p>
          <w:p w14:paraId="6961094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reading lists and other sources of information appropriate? Are the texts current editions? Are they available in the Library? Are the texts appropriately identified as required or recommended reading? Is the amount of reading realistic?</w:t>
            </w:r>
          </w:p>
        </w:tc>
      </w:tr>
      <w:tr w:rsidR="00C37225" w:rsidRPr="00547896" w14:paraId="151D4D29" w14:textId="77777777" w:rsidTr="00D94A54">
        <w:trPr>
          <w:gridAfter w:val="1"/>
          <w:wAfter w:w="34" w:type="dxa"/>
          <w:trHeight w:val="189"/>
        </w:trPr>
        <w:tc>
          <w:tcPr>
            <w:tcW w:w="9634" w:type="dxa"/>
            <w:gridSpan w:val="5"/>
            <w:shd w:val="clear" w:color="auto" w:fill="auto"/>
          </w:tcPr>
          <w:p w14:paraId="0095FD26"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lastRenderedPageBreak/>
              <w:t>COMMENTS</w:t>
            </w:r>
          </w:p>
        </w:tc>
      </w:tr>
      <w:tr w:rsidR="00C37225" w:rsidRPr="00547896" w14:paraId="663A028B" w14:textId="77777777" w:rsidTr="00D94A54">
        <w:trPr>
          <w:gridAfter w:val="1"/>
          <w:wAfter w:w="34" w:type="dxa"/>
          <w:trHeight w:val="189"/>
        </w:trPr>
        <w:tc>
          <w:tcPr>
            <w:tcW w:w="9634" w:type="dxa"/>
            <w:gridSpan w:val="5"/>
            <w:tcBorders>
              <w:top w:val="single" w:sz="6" w:space="0" w:color="000000"/>
              <w:left w:val="single" w:sz="6" w:space="0" w:color="000000"/>
              <w:bottom w:val="single" w:sz="6" w:space="0" w:color="000000"/>
              <w:right w:val="single" w:sz="6" w:space="0" w:color="000000"/>
            </w:tcBorders>
            <w:shd w:val="clear" w:color="auto" w:fill="auto"/>
          </w:tcPr>
          <w:p w14:paraId="2025D3C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SECTION C:  RESOURCES</w:t>
            </w:r>
          </w:p>
        </w:tc>
      </w:tr>
      <w:tr w:rsidR="00C37225" w:rsidRPr="00547896" w14:paraId="3B9C22C8" w14:textId="77777777" w:rsidTr="00D94A54">
        <w:trPr>
          <w:gridAfter w:val="1"/>
          <w:wAfter w:w="34" w:type="dxa"/>
          <w:trHeight w:val="189"/>
        </w:trPr>
        <w:tc>
          <w:tcPr>
            <w:tcW w:w="834" w:type="dxa"/>
            <w:gridSpan w:val="2"/>
            <w:shd w:val="clear" w:color="auto" w:fill="auto"/>
          </w:tcPr>
          <w:p w14:paraId="5A808C1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C1</w:t>
            </w:r>
          </w:p>
        </w:tc>
        <w:tc>
          <w:tcPr>
            <w:tcW w:w="2109" w:type="dxa"/>
            <w:shd w:val="clear" w:color="auto" w:fill="auto"/>
          </w:tcPr>
          <w:p w14:paraId="108C0F34" w14:textId="77777777" w:rsidR="00C37225" w:rsidRPr="00547896" w:rsidRDefault="00C37225" w:rsidP="00D94A54">
            <w:pPr>
              <w:rPr>
                <w:rFonts w:ascii="Arial" w:hAnsi="Arial" w:cs="Arial"/>
                <w:sz w:val="18"/>
                <w:szCs w:val="18"/>
              </w:rPr>
            </w:pPr>
            <w:r w:rsidRPr="00547896">
              <w:rPr>
                <w:rFonts w:ascii="Arial" w:hAnsi="Arial" w:cs="Arial"/>
                <w:sz w:val="18"/>
                <w:szCs w:val="18"/>
              </w:rPr>
              <w:t>Physical</w:t>
            </w:r>
          </w:p>
        </w:tc>
        <w:tc>
          <w:tcPr>
            <w:tcW w:w="6691" w:type="dxa"/>
            <w:gridSpan w:val="2"/>
            <w:shd w:val="clear" w:color="auto" w:fill="auto"/>
          </w:tcPr>
          <w:p w14:paraId="682FE91F"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physical resources (general and specialist accommodation, laboratory equipment, library, IT) available sufficient to ensure the successful delivery of the course(s), for the cohort size?</w:t>
            </w:r>
          </w:p>
          <w:p w14:paraId="110F430D" w14:textId="77777777" w:rsidR="00C37225" w:rsidRPr="00547896" w:rsidRDefault="00C37225" w:rsidP="00D94A54">
            <w:pPr>
              <w:pStyle w:val="BodyText"/>
              <w:jc w:val="both"/>
              <w:rPr>
                <w:rFonts w:ascii="Arial" w:hAnsi="Arial" w:cs="Arial"/>
                <w:b w:val="0"/>
                <w:sz w:val="18"/>
                <w:szCs w:val="18"/>
              </w:rPr>
            </w:pPr>
          </w:p>
          <w:p w14:paraId="118BF5B5"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there a renewal/updating policy for equipment?</w:t>
            </w:r>
          </w:p>
          <w:p w14:paraId="415DEC22" w14:textId="77777777" w:rsidR="00C37225" w:rsidRPr="00547896" w:rsidRDefault="00C37225" w:rsidP="00D94A54">
            <w:pPr>
              <w:pStyle w:val="BodyText"/>
              <w:jc w:val="both"/>
              <w:rPr>
                <w:rFonts w:ascii="Arial" w:hAnsi="Arial" w:cs="Arial"/>
                <w:b w:val="0"/>
                <w:sz w:val="18"/>
                <w:szCs w:val="18"/>
              </w:rPr>
            </w:pPr>
          </w:p>
          <w:p w14:paraId="4B38A3DA" w14:textId="77777777" w:rsidR="00C37225" w:rsidRDefault="00C37225" w:rsidP="00D94A54">
            <w:pPr>
              <w:pStyle w:val="BodyText"/>
              <w:jc w:val="both"/>
              <w:rPr>
                <w:rFonts w:ascii="Arial" w:hAnsi="Arial" w:cs="Arial"/>
                <w:b w:val="0"/>
                <w:sz w:val="18"/>
                <w:szCs w:val="18"/>
              </w:rPr>
            </w:pPr>
            <w:r w:rsidRPr="00547896">
              <w:rPr>
                <w:rFonts w:ascii="Arial" w:hAnsi="Arial" w:cs="Arial"/>
                <w:b w:val="0"/>
                <w:sz w:val="18"/>
                <w:szCs w:val="18"/>
              </w:rPr>
              <w:t>Comment on the general appearance/condition of buildings and classrooms.  Are there adequate study facilities for students?</w:t>
            </w:r>
          </w:p>
          <w:p w14:paraId="56F2B152" w14:textId="77777777" w:rsidR="00C37225" w:rsidRDefault="00C37225" w:rsidP="00D94A54">
            <w:pPr>
              <w:pStyle w:val="BodyText"/>
              <w:jc w:val="both"/>
              <w:rPr>
                <w:rFonts w:ascii="Arial" w:hAnsi="Arial" w:cs="Arial"/>
                <w:b w:val="0"/>
                <w:sz w:val="18"/>
                <w:szCs w:val="18"/>
              </w:rPr>
            </w:pPr>
          </w:p>
          <w:p w14:paraId="37896970" w14:textId="77777777" w:rsidR="00C37225" w:rsidRPr="007D7F69" w:rsidRDefault="00C37225" w:rsidP="00D94A54">
            <w:pPr>
              <w:pStyle w:val="BodyText"/>
              <w:jc w:val="both"/>
              <w:rPr>
                <w:rFonts w:ascii="Arial" w:hAnsi="Arial" w:cs="Arial"/>
                <w:b w:val="0"/>
                <w:sz w:val="18"/>
                <w:szCs w:val="18"/>
              </w:rPr>
            </w:pPr>
            <w:r w:rsidRPr="007D7F69">
              <w:rPr>
                <w:rFonts w:ascii="Arial" w:hAnsi="Arial" w:cs="Arial"/>
                <w:b w:val="0"/>
                <w:sz w:val="18"/>
                <w:szCs w:val="18"/>
              </w:rPr>
              <w:t xml:space="preserve">Are the book and periodical stocks appropriate and accessible (opening hours; borrowing entitlements; electronic and remote access)? </w:t>
            </w:r>
          </w:p>
          <w:p w14:paraId="2D9EAE94" w14:textId="77777777" w:rsidR="00C37225" w:rsidRPr="00547896" w:rsidRDefault="00C37225" w:rsidP="00D94A54">
            <w:pPr>
              <w:pStyle w:val="BodyText"/>
              <w:jc w:val="both"/>
              <w:rPr>
                <w:rFonts w:ascii="Arial" w:hAnsi="Arial" w:cs="Arial"/>
                <w:b w:val="0"/>
                <w:sz w:val="18"/>
                <w:szCs w:val="18"/>
              </w:rPr>
            </w:pPr>
            <w:r w:rsidRPr="007D7F69">
              <w:rPr>
                <w:rFonts w:ascii="Arial" w:hAnsi="Arial" w:cs="Arial"/>
                <w:b w:val="0"/>
                <w:sz w:val="18"/>
                <w:szCs w:val="18"/>
              </w:rPr>
              <w:t>(Note in partner institutions, the University’s central service departments will have made reports to the University as part of the initial approval of course planning; Library Services will also make detailed reports on partner institution proposals in accordance with a detailed checklist.)</w:t>
            </w:r>
          </w:p>
        </w:tc>
      </w:tr>
      <w:tr w:rsidR="00C37225" w:rsidRPr="00547896" w14:paraId="442945B7" w14:textId="77777777" w:rsidTr="00D94A54">
        <w:trPr>
          <w:gridAfter w:val="1"/>
          <w:wAfter w:w="34" w:type="dxa"/>
          <w:trHeight w:val="189"/>
        </w:trPr>
        <w:tc>
          <w:tcPr>
            <w:tcW w:w="9634" w:type="dxa"/>
            <w:gridSpan w:val="5"/>
            <w:shd w:val="clear" w:color="auto" w:fill="auto"/>
          </w:tcPr>
          <w:p w14:paraId="6FEF2347"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367407EB" w14:textId="77777777" w:rsidTr="00D94A54">
        <w:trPr>
          <w:gridAfter w:val="1"/>
          <w:wAfter w:w="34" w:type="dxa"/>
          <w:trHeight w:val="189"/>
        </w:trPr>
        <w:tc>
          <w:tcPr>
            <w:tcW w:w="834" w:type="dxa"/>
            <w:gridSpan w:val="2"/>
            <w:shd w:val="clear" w:color="auto" w:fill="auto"/>
          </w:tcPr>
          <w:p w14:paraId="7E645F1C"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C2</w:t>
            </w:r>
          </w:p>
          <w:p w14:paraId="6BA1A902" w14:textId="77777777" w:rsidR="00C37225" w:rsidRPr="00547896" w:rsidRDefault="00C37225" w:rsidP="00D94A54">
            <w:pPr>
              <w:pStyle w:val="BodyText"/>
              <w:jc w:val="both"/>
              <w:rPr>
                <w:rFonts w:ascii="Arial" w:hAnsi="Arial" w:cs="Arial"/>
                <w:b w:val="0"/>
                <w:sz w:val="18"/>
                <w:szCs w:val="18"/>
              </w:rPr>
            </w:pPr>
          </w:p>
          <w:p w14:paraId="33DDAB09"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C2.1</w:t>
            </w:r>
          </w:p>
        </w:tc>
        <w:tc>
          <w:tcPr>
            <w:tcW w:w="2109" w:type="dxa"/>
            <w:shd w:val="clear" w:color="auto" w:fill="auto"/>
          </w:tcPr>
          <w:p w14:paraId="59F7551B" w14:textId="77777777" w:rsidR="00C37225" w:rsidRPr="00547896" w:rsidRDefault="00C37225" w:rsidP="00D94A54">
            <w:pPr>
              <w:rPr>
                <w:rFonts w:ascii="Arial" w:hAnsi="Arial" w:cs="Arial"/>
                <w:sz w:val="18"/>
                <w:szCs w:val="18"/>
              </w:rPr>
            </w:pPr>
            <w:r w:rsidRPr="00547896">
              <w:rPr>
                <w:rFonts w:ascii="Arial" w:hAnsi="Arial" w:cs="Arial"/>
                <w:sz w:val="18"/>
                <w:szCs w:val="18"/>
              </w:rPr>
              <w:t>Staff</w:t>
            </w:r>
          </w:p>
          <w:p w14:paraId="0088C8AD" w14:textId="77777777" w:rsidR="00C37225" w:rsidRPr="00547896" w:rsidRDefault="00C37225" w:rsidP="00D94A54">
            <w:pPr>
              <w:rPr>
                <w:rFonts w:ascii="Arial" w:hAnsi="Arial" w:cs="Arial"/>
                <w:sz w:val="18"/>
                <w:szCs w:val="18"/>
              </w:rPr>
            </w:pPr>
          </w:p>
          <w:p w14:paraId="1A873C7D" w14:textId="77777777" w:rsidR="00C37225" w:rsidRDefault="00C37225" w:rsidP="00D94A54">
            <w:pPr>
              <w:rPr>
                <w:rFonts w:ascii="Arial" w:hAnsi="Arial" w:cs="Arial"/>
                <w:sz w:val="18"/>
                <w:szCs w:val="18"/>
              </w:rPr>
            </w:pPr>
            <w:r w:rsidRPr="00547896">
              <w:rPr>
                <w:rFonts w:ascii="Arial" w:hAnsi="Arial" w:cs="Arial"/>
                <w:sz w:val="18"/>
                <w:szCs w:val="18"/>
              </w:rPr>
              <w:t>Summary and CVs</w:t>
            </w:r>
          </w:p>
          <w:p w14:paraId="5F14BF25" w14:textId="77777777" w:rsidR="0050386C" w:rsidRPr="00547896" w:rsidRDefault="0050386C" w:rsidP="00D94A54">
            <w:pPr>
              <w:rPr>
                <w:rFonts w:ascii="Arial" w:hAnsi="Arial" w:cs="Arial"/>
                <w:sz w:val="18"/>
                <w:szCs w:val="18"/>
              </w:rPr>
            </w:pPr>
          </w:p>
          <w:p w14:paraId="5F064F94" w14:textId="77777777" w:rsidR="0050386C" w:rsidRPr="000C73FA" w:rsidRDefault="009D44AF" w:rsidP="0050386C">
            <w:pPr>
              <w:rPr>
                <w:rFonts w:ascii="Arial" w:hAnsi="Arial" w:cs="Arial"/>
                <w:sz w:val="18"/>
              </w:rPr>
            </w:pPr>
            <w:hyperlink r:id="rId10" w:history="1">
              <w:r w:rsidR="0050386C" w:rsidRPr="00212E51">
                <w:rPr>
                  <w:rStyle w:val="Hyperlink"/>
                  <w:rFonts w:ascii="Arial" w:hAnsi="Arial" w:cs="Arial"/>
                  <w:sz w:val="18"/>
                </w:rPr>
                <w:t>www.ulster.ac.uk/cherp/academic-development</w:t>
              </w:r>
            </w:hyperlink>
            <w:r w:rsidR="0050386C">
              <w:rPr>
                <w:rFonts w:ascii="Arial" w:hAnsi="Arial" w:cs="Arial"/>
                <w:sz w:val="18"/>
              </w:rPr>
              <w:t xml:space="preserve">  </w:t>
            </w:r>
          </w:p>
          <w:p w14:paraId="0FE94DD2" w14:textId="77777777" w:rsidR="00C37225" w:rsidRPr="00547896" w:rsidRDefault="00C37225" w:rsidP="00D94A54">
            <w:pPr>
              <w:rPr>
                <w:rFonts w:ascii="Arial" w:hAnsi="Arial" w:cs="Arial"/>
                <w:sz w:val="18"/>
                <w:szCs w:val="18"/>
              </w:rPr>
            </w:pPr>
          </w:p>
          <w:p w14:paraId="045B3960" w14:textId="77777777" w:rsidR="00C37225" w:rsidRPr="00547896" w:rsidRDefault="00C37225" w:rsidP="00D94A54">
            <w:pPr>
              <w:rPr>
                <w:rFonts w:ascii="Arial" w:hAnsi="Arial" w:cs="Arial"/>
                <w:sz w:val="18"/>
                <w:szCs w:val="18"/>
              </w:rPr>
            </w:pPr>
          </w:p>
        </w:tc>
        <w:tc>
          <w:tcPr>
            <w:tcW w:w="6691" w:type="dxa"/>
            <w:gridSpan w:val="2"/>
            <w:shd w:val="clear" w:color="auto" w:fill="auto"/>
          </w:tcPr>
          <w:p w14:paraId="3AB4C150" w14:textId="77777777" w:rsidR="00C37225" w:rsidRPr="00547896" w:rsidRDefault="00C37225" w:rsidP="00D94A54">
            <w:pPr>
              <w:jc w:val="both"/>
              <w:rPr>
                <w:rFonts w:ascii="Arial" w:hAnsi="Arial" w:cs="Arial"/>
                <w:sz w:val="18"/>
                <w:szCs w:val="18"/>
              </w:rPr>
            </w:pPr>
            <w:r w:rsidRPr="00547896">
              <w:rPr>
                <w:rFonts w:ascii="Arial" w:hAnsi="Arial" w:cs="Arial"/>
                <w:sz w:val="18"/>
                <w:szCs w:val="18"/>
              </w:rPr>
              <w:t>Are the staff sufficiently qualified and experienced to deliver the course successfully at its qualification level?  Is there appropriate expertise? Is there evidence of research or scholarship in staff profiles?</w:t>
            </w:r>
          </w:p>
          <w:p w14:paraId="4368DEB2" w14:textId="77777777" w:rsidR="00C37225" w:rsidRPr="00547896" w:rsidRDefault="00C37225" w:rsidP="00D94A54">
            <w:pPr>
              <w:pStyle w:val="BodyText"/>
              <w:jc w:val="both"/>
              <w:rPr>
                <w:rFonts w:ascii="Arial" w:hAnsi="Arial" w:cs="Arial"/>
                <w:b w:val="0"/>
                <w:sz w:val="18"/>
                <w:szCs w:val="18"/>
              </w:rPr>
            </w:pPr>
          </w:p>
          <w:p w14:paraId="29343B3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Are the staff numbers adequate? What is the balance between full-time and part-time staff?  Will part-time contracts allow sufficient time to undertake expected duties?</w:t>
            </w:r>
          </w:p>
          <w:p w14:paraId="53CF893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  </w:t>
            </w:r>
          </w:p>
          <w:p w14:paraId="5BCECDB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What arrangements are there for induction and mentoring of new staff?   Have all recently appointed teaching staff received academic induction in line with University policy? Is there sound leadership in the course/subject and module teams? Are you confident that the staff can work together as an effective team?</w:t>
            </w:r>
          </w:p>
          <w:p w14:paraId="27B749DD" w14:textId="77777777" w:rsidR="00C37225" w:rsidRPr="00547896" w:rsidRDefault="00C37225" w:rsidP="00D94A54">
            <w:pPr>
              <w:jc w:val="both"/>
              <w:rPr>
                <w:rFonts w:ascii="Arial" w:hAnsi="Arial" w:cs="Arial"/>
                <w:sz w:val="18"/>
                <w:szCs w:val="18"/>
              </w:rPr>
            </w:pPr>
          </w:p>
          <w:p w14:paraId="3D996F56"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there adequate technical, administrative and other support staff?</w:t>
            </w:r>
          </w:p>
          <w:p w14:paraId="42511E18" w14:textId="77777777" w:rsidR="00C37225" w:rsidRPr="00547896" w:rsidRDefault="00C37225" w:rsidP="00D94A54">
            <w:pPr>
              <w:pStyle w:val="BodyText"/>
              <w:jc w:val="both"/>
              <w:rPr>
                <w:rFonts w:ascii="Arial" w:hAnsi="Arial" w:cs="Arial"/>
                <w:b w:val="0"/>
                <w:sz w:val="18"/>
                <w:szCs w:val="18"/>
              </w:rPr>
            </w:pPr>
          </w:p>
          <w:p w14:paraId="3CFC4F1E"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Is there a staff development plan?  Will it contribute to the enhancement of teaching?  What use is made of Peer Observation and Peer-Supported Review?  How many staff have undertaken the University’s Postgraduate Certificate and/or MEd in Higher Education Practice or are otherwise qualified in teaching in higher education? </w:t>
            </w:r>
          </w:p>
        </w:tc>
      </w:tr>
      <w:tr w:rsidR="00C37225" w:rsidRPr="00547896" w14:paraId="3E9834D8" w14:textId="77777777" w:rsidTr="00D94A54">
        <w:trPr>
          <w:gridAfter w:val="1"/>
          <w:wAfter w:w="34" w:type="dxa"/>
          <w:trHeight w:val="189"/>
        </w:trPr>
        <w:tc>
          <w:tcPr>
            <w:tcW w:w="9634" w:type="dxa"/>
            <w:gridSpan w:val="5"/>
            <w:shd w:val="clear" w:color="auto" w:fill="auto"/>
          </w:tcPr>
          <w:p w14:paraId="1C6089EE" w14:textId="77777777" w:rsidR="00C37225" w:rsidRPr="00547896" w:rsidRDefault="00C37225" w:rsidP="00D94A54">
            <w:pPr>
              <w:jc w:val="both"/>
              <w:rPr>
                <w:rFonts w:ascii="Arial" w:hAnsi="Arial" w:cs="Arial"/>
                <w:sz w:val="18"/>
                <w:szCs w:val="18"/>
              </w:rPr>
            </w:pPr>
            <w:r w:rsidRPr="00547896">
              <w:rPr>
                <w:rFonts w:ascii="Arial" w:hAnsi="Arial" w:cs="Arial"/>
                <w:sz w:val="18"/>
                <w:szCs w:val="18"/>
              </w:rPr>
              <w:t>COMMENTS</w:t>
            </w:r>
          </w:p>
        </w:tc>
      </w:tr>
      <w:tr w:rsidR="00C37225" w:rsidRPr="00547896" w14:paraId="76C075D3" w14:textId="77777777" w:rsidTr="00D94A54">
        <w:trPr>
          <w:gridAfter w:val="1"/>
          <w:wAfter w:w="34" w:type="dxa"/>
          <w:trHeight w:val="189"/>
        </w:trPr>
        <w:tc>
          <w:tcPr>
            <w:tcW w:w="834" w:type="dxa"/>
            <w:gridSpan w:val="2"/>
            <w:shd w:val="clear" w:color="auto" w:fill="auto"/>
          </w:tcPr>
          <w:p w14:paraId="703023F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C2.2</w:t>
            </w:r>
          </w:p>
        </w:tc>
        <w:tc>
          <w:tcPr>
            <w:tcW w:w="2109" w:type="dxa"/>
            <w:shd w:val="clear" w:color="auto" w:fill="auto"/>
          </w:tcPr>
          <w:p w14:paraId="01E0072F" w14:textId="77777777" w:rsidR="00C37225" w:rsidRPr="00547896" w:rsidRDefault="00C37225" w:rsidP="00D94A54">
            <w:pPr>
              <w:rPr>
                <w:rFonts w:ascii="Arial" w:hAnsi="Arial" w:cs="Arial"/>
                <w:sz w:val="18"/>
                <w:szCs w:val="18"/>
              </w:rPr>
            </w:pPr>
            <w:r w:rsidRPr="00547896">
              <w:rPr>
                <w:rFonts w:ascii="Arial" w:hAnsi="Arial" w:cs="Arial"/>
                <w:sz w:val="18"/>
                <w:szCs w:val="18"/>
              </w:rPr>
              <w:t>Summary matrix (revalidation)</w:t>
            </w:r>
          </w:p>
        </w:tc>
        <w:tc>
          <w:tcPr>
            <w:tcW w:w="6691" w:type="dxa"/>
            <w:gridSpan w:val="2"/>
            <w:shd w:val="clear" w:color="auto" w:fill="auto"/>
          </w:tcPr>
          <w:p w14:paraId="0A804AC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Does the matrix match the information in module descriptions?</w:t>
            </w:r>
          </w:p>
        </w:tc>
      </w:tr>
      <w:tr w:rsidR="00C37225" w:rsidRPr="00547896" w14:paraId="3792F309" w14:textId="77777777" w:rsidTr="00D94A54">
        <w:trPr>
          <w:gridAfter w:val="1"/>
          <w:wAfter w:w="34" w:type="dxa"/>
          <w:trHeight w:val="189"/>
        </w:trPr>
        <w:tc>
          <w:tcPr>
            <w:tcW w:w="9634" w:type="dxa"/>
            <w:gridSpan w:val="5"/>
            <w:shd w:val="clear" w:color="auto" w:fill="auto"/>
          </w:tcPr>
          <w:p w14:paraId="50751AD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6DFE59C7" w14:textId="77777777" w:rsidTr="00D94A54">
        <w:trPr>
          <w:gridAfter w:val="1"/>
          <w:wAfter w:w="34" w:type="dxa"/>
          <w:trHeight w:val="189"/>
        </w:trPr>
        <w:tc>
          <w:tcPr>
            <w:tcW w:w="834" w:type="dxa"/>
            <w:gridSpan w:val="2"/>
            <w:shd w:val="clear" w:color="auto" w:fill="auto"/>
          </w:tcPr>
          <w:p w14:paraId="1B8266B4"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C2.3</w:t>
            </w:r>
          </w:p>
        </w:tc>
        <w:tc>
          <w:tcPr>
            <w:tcW w:w="2109" w:type="dxa"/>
            <w:shd w:val="clear" w:color="auto" w:fill="auto"/>
          </w:tcPr>
          <w:p w14:paraId="74AAD756" w14:textId="77777777" w:rsidR="00C37225" w:rsidRPr="00547896" w:rsidRDefault="00C37225" w:rsidP="00D94A54">
            <w:pPr>
              <w:rPr>
                <w:rFonts w:ascii="Arial" w:hAnsi="Arial" w:cs="Arial"/>
                <w:sz w:val="18"/>
                <w:szCs w:val="18"/>
              </w:rPr>
            </w:pPr>
            <w:r w:rsidRPr="00547896">
              <w:rPr>
                <w:rFonts w:ascii="Arial" w:hAnsi="Arial" w:cs="Arial"/>
                <w:sz w:val="18"/>
                <w:szCs w:val="18"/>
              </w:rPr>
              <w:t xml:space="preserve">Part-time staff, PTAs </w:t>
            </w:r>
          </w:p>
        </w:tc>
        <w:tc>
          <w:tcPr>
            <w:tcW w:w="6691" w:type="dxa"/>
            <w:gridSpan w:val="2"/>
            <w:shd w:val="clear" w:color="auto" w:fill="auto"/>
          </w:tcPr>
          <w:p w14:paraId="5913F72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adequate support provided for postgraduate teaching assistants and demonstrators</w:t>
            </w:r>
            <w:r>
              <w:rPr>
                <w:rFonts w:ascii="Arial" w:hAnsi="Arial" w:cs="Arial"/>
                <w:b w:val="0"/>
                <w:sz w:val="18"/>
                <w:szCs w:val="18"/>
              </w:rPr>
              <w:t xml:space="preserve"> and</w:t>
            </w:r>
            <w:r w:rsidRPr="00547896">
              <w:rPr>
                <w:rFonts w:ascii="Arial" w:hAnsi="Arial" w:cs="Arial"/>
                <w:b w:val="0"/>
                <w:sz w:val="18"/>
                <w:szCs w:val="18"/>
              </w:rPr>
              <w:t xml:space="preserve"> part-time lecturers and their integration into the team?</w:t>
            </w:r>
          </w:p>
        </w:tc>
      </w:tr>
      <w:tr w:rsidR="00C37225" w:rsidRPr="00547896" w14:paraId="5EF2B417" w14:textId="77777777" w:rsidTr="00D94A54">
        <w:trPr>
          <w:gridAfter w:val="1"/>
          <w:wAfter w:w="34" w:type="dxa"/>
          <w:trHeight w:val="189"/>
        </w:trPr>
        <w:tc>
          <w:tcPr>
            <w:tcW w:w="9634" w:type="dxa"/>
            <w:gridSpan w:val="5"/>
            <w:shd w:val="clear" w:color="auto" w:fill="auto"/>
          </w:tcPr>
          <w:p w14:paraId="51C71EBA"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6193E443" w14:textId="77777777" w:rsidTr="00D94A54">
        <w:trPr>
          <w:gridBefore w:val="1"/>
          <w:wBefore w:w="34" w:type="dxa"/>
          <w:trHeight w:val="410"/>
        </w:trPr>
        <w:tc>
          <w:tcPr>
            <w:tcW w:w="2943" w:type="dxa"/>
            <w:gridSpan w:val="3"/>
            <w:shd w:val="clear" w:color="auto" w:fill="auto"/>
          </w:tcPr>
          <w:p w14:paraId="1FF3AD2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 xml:space="preserve">INSTITUTIONAL </w:t>
            </w:r>
          </w:p>
          <w:p w14:paraId="62456523"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ADMINISTRATION</w:t>
            </w:r>
          </w:p>
        </w:tc>
        <w:tc>
          <w:tcPr>
            <w:tcW w:w="6691" w:type="dxa"/>
            <w:gridSpan w:val="2"/>
            <w:shd w:val="clear" w:color="auto" w:fill="auto"/>
          </w:tcPr>
          <w:p w14:paraId="1B45D89E" w14:textId="77777777" w:rsidR="00C37225" w:rsidRPr="00547896" w:rsidRDefault="00C37225" w:rsidP="00D94A54">
            <w:pPr>
              <w:pStyle w:val="BodyText"/>
              <w:jc w:val="both"/>
              <w:rPr>
                <w:rFonts w:ascii="Arial" w:hAnsi="Arial" w:cs="Arial"/>
                <w:b w:val="0"/>
                <w:sz w:val="18"/>
                <w:szCs w:val="18"/>
              </w:rPr>
            </w:pPr>
          </w:p>
        </w:tc>
      </w:tr>
      <w:tr w:rsidR="00C37225" w:rsidRPr="00547896" w14:paraId="64625597" w14:textId="77777777" w:rsidTr="00D94A54">
        <w:trPr>
          <w:gridBefore w:val="1"/>
          <w:wBefore w:w="34" w:type="dxa"/>
          <w:trHeight w:val="2070"/>
        </w:trPr>
        <w:tc>
          <w:tcPr>
            <w:tcW w:w="2943" w:type="dxa"/>
            <w:gridSpan w:val="3"/>
            <w:shd w:val="clear" w:color="auto" w:fill="auto"/>
          </w:tcPr>
          <w:p w14:paraId="01A8C765" w14:textId="77777777" w:rsidR="00C37225" w:rsidRPr="00547896" w:rsidRDefault="00C37225" w:rsidP="00D94A54">
            <w:pPr>
              <w:pStyle w:val="BodyText"/>
              <w:jc w:val="both"/>
              <w:rPr>
                <w:rFonts w:ascii="Arial" w:hAnsi="Arial" w:cs="Arial"/>
                <w:b w:val="0"/>
                <w:sz w:val="18"/>
                <w:szCs w:val="18"/>
              </w:rPr>
            </w:pPr>
            <w:r>
              <w:rPr>
                <w:rFonts w:ascii="Arial" w:hAnsi="Arial" w:cs="Arial"/>
                <w:b w:val="0"/>
                <w:sz w:val="18"/>
                <w:szCs w:val="18"/>
              </w:rPr>
              <w:t>Network or franchise management</w:t>
            </w:r>
          </w:p>
          <w:p w14:paraId="42F61421" w14:textId="77777777" w:rsidR="00C37225" w:rsidRPr="00547896" w:rsidRDefault="00C37225" w:rsidP="00D94A54">
            <w:pPr>
              <w:pStyle w:val="BodyText"/>
              <w:jc w:val="both"/>
              <w:rPr>
                <w:rFonts w:ascii="Arial" w:hAnsi="Arial" w:cs="Arial"/>
                <w:b w:val="0"/>
                <w:sz w:val="18"/>
                <w:szCs w:val="18"/>
              </w:rPr>
            </w:pPr>
          </w:p>
          <w:p w14:paraId="756F16CB" w14:textId="77777777" w:rsidR="00C37225" w:rsidRPr="00547896" w:rsidRDefault="00C37225" w:rsidP="00D94A54">
            <w:pPr>
              <w:pStyle w:val="BodyText"/>
              <w:jc w:val="both"/>
              <w:rPr>
                <w:rFonts w:ascii="Arial" w:hAnsi="Arial" w:cs="Arial"/>
                <w:b w:val="0"/>
                <w:sz w:val="18"/>
                <w:szCs w:val="18"/>
              </w:rPr>
            </w:pPr>
          </w:p>
          <w:p w14:paraId="41CA6920" w14:textId="77777777" w:rsidR="00C37225" w:rsidRPr="00547896" w:rsidRDefault="00C37225" w:rsidP="00D94A54">
            <w:pPr>
              <w:pStyle w:val="BodyText"/>
              <w:jc w:val="both"/>
              <w:rPr>
                <w:rFonts w:ascii="Arial" w:hAnsi="Arial" w:cs="Arial"/>
                <w:b w:val="0"/>
                <w:sz w:val="18"/>
                <w:szCs w:val="18"/>
              </w:rPr>
            </w:pPr>
          </w:p>
          <w:p w14:paraId="0D2FC260" w14:textId="77777777" w:rsidR="00C37225" w:rsidRPr="00547896" w:rsidRDefault="00C37225" w:rsidP="00D94A54">
            <w:pPr>
              <w:pStyle w:val="BodyText"/>
              <w:jc w:val="both"/>
              <w:rPr>
                <w:rFonts w:ascii="Arial" w:hAnsi="Arial" w:cs="Arial"/>
                <w:b w:val="0"/>
                <w:sz w:val="18"/>
                <w:szCs w:val="18"/>
              </w:rPr>
            </w:pPr>
          </w:p>
          <w:p w14:paraId="7C4096DE" w14:textId="77777777" w:rsidR="00C37225" w:rsidRPr="00547896" w:rsidRDefault="00C37225" w:rsidP="00D94A54">
            <w:pPr>
              <w:pStyle w:val="BodyText"/>
              <w:jc w:val="both"/>
              <w:rPr>
                <w:rFonts w:ascii="Arial" w:hAnsi="Arial" w:cs="Arial"/>
                <w:b w:val="0"/>
                <w:sz w:val="18"/>
                <w:szCs w:val="18"/>
              </w:rPr>
            </w:pPr>
          </w:p>
          <w:p w14:paraId="54E8B31D" w14:textId="77777777" w:rsidR="00C37225" w:rsidRPr="00547896" w:rsidRDefault="00C37225" w:rsidP="00D94A54">
            <w:pPr>
              <w:pStyle w:val="BodyText"/>
              <w:jc w:val="both"/>
              <w:rPr>
                <w:rFonts w:ascii="Arial" w:hAnsi="Arial" w:cs="Arial"/>
                <w:b w:val="0"/>
                <w:sz w:val="18"/>
                <w:szCs w:val="18"/>
              </w:rPr>
            </w:pPr>
          </w:p>
          <w:p w14:paraId="7E2C5219" w14:textId="77777777" w:rsidR="00C37225" w:rsidRPr="00547896" w:rsidRDefault="00C37225" w:rsidP="00D94A54">
            <w:pPr>
              <w:pStyle w:val="BodyText"/>
              <w:jc w:val="both"/>
              <w:rPr>
                <w:rFonts w:ascii="Arial" w:hAnsi="Arial" w:cs="Arial"/>
                <w:b w:val="0"/>
                <w:sz w:val="18"/>
                <w:szCs w:val="18"/>
              </w:rPr>
            </w:pPr>
          </w:p>
          <w:p w14:paraId="05567EE0" w14:textId="77777777" w:rsidR="00C37225" w:rsidRPr="00547896" w:rsidRDefault="00C37225" w:rsidP="00D94A54">
            <w:pPr>
              <w:pStyle w:val="BodyText"/>
              <w:jc w:val="both"/>
              <w:rPr>
                <w:rFonts w:ascii="Arial" w:hAnsi="Arial" w:cs="Arial"/>
                <w:b w:val="0"/>
                <w:sz w:val="18"/>
                <w:szCs w:val="18"/>
              </w:rPr>
            </w:pPr>
          </w:p>
          <w:p w14:paraId="624DF92A" w14:textId="77777777" w:rsidR="00C37225" w:rsidRPr="00547896" w:rsidRDefault="00C37225" w:rsidP="00D94A54">
            <w:pPr>
              <w:pStyle w:val="BodyText"/>
              <w:jc w:val="both"/>
              <w:rPr>
                <w:rFonts w:ascii="Arial" w:hAnsi="Arial" w:cs="Arial"/>
                <w:b w:val="0"/>
                <w:sz w:val="18"/>
                <w:szCs w:val="18"/>
              </w:rPr>
            </w:pPr>
          </w:p>
        </w:tc>
        <w:tc>
          <w:tcPr>
            <w:tcW w:w="6691" w:type="dxa"/>
            <w:gridSpan w:val="2"/>
            <w:shd w:val="clear" w:color="auto" w:fill="auto"/>
          </w:tcPr>
          <w:p w14:paraId="645CBD63" w14:textId="77777777" w:rsidR="00C37225" w:rsidRPr="00F77130" w:rsidRDefault="00C37225" w:rsidP="00D94A54">
            <w:pPr>
              <w:pStyle w:val="BodyText"/>
              <w:jc w:val="both"/>
              <w:rPr>
                <w:rFonts w:ascii="Arial" w:hAnsi="Arial" w:cs="Arial"/>
                <w:b w:val="0"/>
                <w:sz w:val="18"/>
                <w:szCs w:val="18"/>
              </w:rPr>
            </w:pPr>
            <w:r w:rsidRPr="00F77130">
              <w:rPr>
                <w:rFonts w:ascii="Arial" w:hAnsi="Arial" w:cs="Arial"/>
                <w:b w:val="0"/>
                <w:sz w:val="18"/>
                <w:szCs w:val="18"/>
              </w:rPr>
              <w:t>Are there adequate arrangements for course committees to meet and to keep the curriculum under review and to consider other matters within their terms of reference? Is there a reasonable distribution of responsibilities among members of the course team?</w:t>
            </w:r>
          </w:p>
          <w:p w14:paraId="54DA65D7" w14:textId="77777777" w:rsidR="00C37225" w:rsidRDefault="00C37225" w:rsidP="00D94A54">
            <w:pPr>
              <w:pStyle w:val="BodyText"/>
              <w:jc w:val="both"/>
              <w:rPr>
                <w:rFonts w:ascii="Arial" w:hAnsi="Arial" w:cs="Arial"/>
                <w:b w:val="0"/>
                <w:sz w:val="18"/>
                <w:szCs w:val="18"/>
              </w:rPr>
            </w:pPr>
          </w:p>
          <w:p w14:paraId="5981D201"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For a joint course or course which is delivered in a network of partners, how effective are the arrangements for its operation? Consider such matters as curriculum development, meetings of network members, staff development, assessment arrangements. Good practice includes forward planning with annual meetings including course directors and lead module co-ordinators built into a calendar of events; identification of lead module co-ordinators; possible meeting of module teams; common external examiner(s); internal cross-moderation; common timing for shared examinations; common examination board as permitted by University; co-ordination of revisions; consideration of student views across all partners; common template for course handbook.</w:t>
            </w:r>
          </w:p>
        </w:tc>
      </w:tr>
      <w:tr w:rsidR="00C37225" w:rsidRPr="00547896" w14:paraId="12641316" w14:textId="77777777" w:rsidTr="00D94A54">
        <w:trPr>
          <w:gridBefore w:val="1"/>
          <w:wBefore w:w="34" w:type="dxa"/>
          <w:trHeight w:val="335"/>
        </w:trPr>
        <w:tc>
          <w:tcPr>
            <w:tcW w:w="9634" w:type="dxa"/>
            <w:gridSpan w:val="5"/>
            <w:shd w:val="clear" w:color="auto" w:fill="auto"/>
          </w:tcPr>
          <w:p w14:paraId="2B7A6AE8"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tc>
      </w:tr>
      <w:tr w:rsidR="00C37225" w:rsidRPr="00547896" w14:paraId="1AE890ED" w14:textId="77777777" w:rsidTr="00D94A54">
        <w:trPr>
          <w:gridBefore w:val="1"/>
          <w:wBefore w:w="34" w:type="dxa"/>
          <w:trHeight w:val="410"/>
        </w:trPr>
        <w:tc>
          <w:tcPr>
            <w:tcW w:w="2943" w:type="dxa"/>
            <w:gridSpan w:val="3"/>
            <w:shd w:val="clear" w:color="auto" w:fill="auto"/>
          </w:tcPr>
          <w:p w14:paraId="243CED70"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DOCUMENTATION</w:t>
            </w:r>
          </w:p>
        </w:tc>
        <w:tc>
          <w:tcPr>
            <w:tcW w:w="6691" w:type="dxa"/>
            <w:gridSpan w:val="2"/>
            <w:shd w:val="clear" w:color="auto" w:fill="auto"/>
          </w:tcPr>
          <w:p w14:paraId="506DAF3D" w14:textId="77777777" w:rsidR="00C37225" w:rsidRPr="00547896" w:rsidRDefault="00C37225" w:rsidP="00D94A54">
            <w:pPr>
              <w:pStyle w:val="BodyText"/>
              <w:jc w:val="both"/>
              <w:rPr>
                <w:rFonts w:ascii="Arial" w:hAnsi="Arial" w:cs="Arial"/>
                <w:b w:val="0"/>
                <w:sz w:val="18"/>
                <w:szCs w:val="18"/>
              </w:rPr>
            </w:pPr>
            <w:r w:rsidRPr="00547896">
              <w:rPr>
                <w:rFonts w:ascii="Arial" w:hAnsi="Arial" w:cs="Arial"/>
                <w:b w:val="0"/>
                <w:sz w:val="18"/>
                <w:szCs w:val="18"/>
              </w:rPr>
              <w:t>Is the documentation clearly presented and easy to follow?  Is it generally free from typographical errors and spelling mistakes?  Is the pagination and indexing accurate?  Are relevant sections cross-referenced?  Have the relevant University templates been used? Have assessment rubrics been provided?</w:t>
            </w:r>
          </w:p>
        </w:tc>
      </w:tr>
      <w:tr w:rsidR="00C37225" w:rsidRPr="00547896" w14:paraId="6A34FBFB" w14:textId="77777777" w:rsidTr="00D94A54">
        <w:trPr>
          <w:gridBefore w:val="1"/>
          <w:wBefore w:w="34" w:type="dxa"/>
          <w:trHeight w:val="197"/>
        </w:trPr>
        <w:tc>
          <w:tcPr>
            <w:tcW w:w="9634" w:type="dxa"/>
            <w:gridSpan w:val="5"/>
            <w:shd w:val="clear" w:color="auto" w:fill="auto"/>
          </w:tcPr>
          <w:p w14:paraId="59DCEB4A" w14:textId="77777777" w:rsidR="00C37225" w:rsidRDefault="00C37225" w:rsidP="00D94A54">
            <w:pPr>
              <w:pStyle w:val="BodyText"/>
              <w:jc w:val="both"/>
              <w:rPr>
                <w:rFonts w:ascii="Arial" w:hAnsi="Arial" w:cs="Arial"/>
                <w:b w:val="0"/>
                <w:sz w:val="18"/>
                <w:szCs w:val="18"/>
              </w:rPr>
            </w:pPr>
            <w:r w:rsidRPr="00547896">
              <w:rPr>
                <w:rFonts w:ascii="Arial" w:hAnsi="Arial" w:cs="Arial"/>
                <w:b w:val="0"/>
                <w:sz w:val="18"/>
                <w:szCs w:val="18"/>
              </w:rPr>
              <w:t>COMMENTS</w:t>
            </w:r>
          </w:p>
          <w:p w14:paraId="0125B313" w14:textId="77777777" w:rsidR="00A668C0" w:rsidRDefault="00A668C0" w:rsidP="00D94A54">
            <w:pPr>
              <w:pStyle w:val="BodyText"/>
              <w:jc w:val="both"/>
              <w:rPr>
                <w:rFonts w:ascii="Arial" w:hAnsi="Arial" w:cs="Arial"/>
                <w:b w:val="0"/>
                <w:sz w:val="18"/>
                <w:szCs w:val="18"/>
              </w:rPr>
            </w:pPr>
          </w:p>
          <w:p w14:paraId="09C50555" w14:textId="77777777" w:rsidR="00A668C0" w:rsidRDefault="00A668C0" w:rsidP="00D94A54">
            <w:pPr>
              <w:pStyle w:val="BodyText"/>
              <w:jc w:val="both"/>
              <w:rPr>
                <w:rFonts w:ascii="Arial" w:hAnsi="Arial" w:cs="Arial"/>
                <w:b w:val="0"/>
                <w:sz w:val="18"/>
                <w:szCs w:val="18"/>
              </w:rPr>
            </w:pPr>
          </w:p>
          <w:p w14:paraId="670C9ECD" w14:textId="77777777" w:rsidR="00A668C0" w:rsidRPr="00547896" w:rsidRDefault="00A668C0" w:rsidP="00D94A54">
            <w:pPr>
              <w:pStyle w:val="BodyText"/>
              <w:jc w:val="both"/>
              <w:rPr>
                <w:rFonts w:ascii="Arial" w:hAnsi="Arial" w:cs="Arial"/>
                <w:b w:val="0"/>
                <w:sz w:val="18"/>
                <w:szCs w:val="18"/>
              </w:rPr>
            </w:pPr>
          </w:p>
        </w:tc>
      </w:tr>
    </w:tbl>
    <w:tbl>
      <w:tblPr>
        <w:tblpPr w:leftFromText="180" w:rightFromText="180" w:vertAnchor="text" w:horzAnchor="margin" w:tblpY="86"/>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4390"/>
      </w:tblGrid>
      <w:tr w:rsidR="00C37225" w:rsidRPr="00547896" w14:paraId="09C779D9" w14:textId="77777777" w:rsidTr="00224822">
        <w:trPr>
          <w:trHeight w:val="421"/>
        </w:trPr>
        <w:tc>
          <w:tcPr>
            <w:tcW w:w="4390" w:type="dxa"/>
            <w:shd w:val="clear" w:color="auto" w:fill="C0C0C0"/>
          </w:tcPr>
          <w:p w14:paraId="7230E7AF" w14:textId="77777777" w:rsidR="00C37225" w:rsidRDefault="00224822" w:rsidP="00C37225">
            <w:pPr>
              <w:rPr>
                <w:rFonts w:ascii="Arial" w:hAnsi="Arial" w:cs="Arial"/>
                <w:sz w:val="18"/>
                <w:szCs w:val="18"/>
              </w:rPr>
            </w:pPr>
            <w:r>
              <w:rPr>
                <w:rFonts w:ascii="Arial" w:hAnsi="Arial" w:cs="Arial"/>
                <w:sz w:val="18"/>
                <w:szCs w:val="18"/>
              </w:rPr>
              <w:lastRenderedPageBreak/>
              <w:t>Centre for Curriculum Enhancement and Approval</w:t>
            </w:r>
          </w:p>
          <w:p w14:paraId="2FA9379E" w14:textId="2606E2D9" w:rsidR="00224822" w:rsidRPr="00547896" w:rsidRDefault="00224822" w:rsidP="00C37225">
            <w:pPr>
              <w:rPr>
                <w:rFonts w:ascii="Arial" w:hAnsi="Arial" w:cs="Arial"/>
                <w:sz w:val="18"/>
                <w:szCs w:val="18"/>
              </w:rPr>
            </w:pPr>
            <w:r>
              <w:rPr>
                <w:rFonts w:ascii="Arial" w:hAnsi="Arial" w:cs="Arial"/>
                <w:sz w:val="18"/>
                <w:szCs w:val="18"/>
              </w:rPr>
              <w:t>October 2023</w:t>
            </w:r>
          </w:p>
        </w:tc>
      </w:tr>
    </w:tbl>
    <w:p w14:paraId="0DB3C067" w14:textId="77777777" w:rsidR="00C37225" w:rsidRPr="00547896" w:rsidRDefault="00C37225" w:rsidP="00C37225">
      <w:pPr>
        <w:rPr>
          <w:rFonts w:ascii="Arial" w:hAnsi="Arial" w:cs="Arial"/>
          <w:vanish/>
          <w:sz w:val="18"/>
          <w:szCs w:val="18"/>
        </w:rPr>
      </w:pPr>
    </w:p>
    <w:p w14:paraId="08B3657D" w14:textId="77777777" w:rsidR="00C37225" w:rsidRPr="00547896" w:rsidRDefault="00C37225" w:rsidP="00C37225">
      <w:pPr>
        <w:ind w:left="-142"/>
        <w:rPr>
          <w:rFonts w:ascii="Arial" w:hAnsi="Arial" w:cs="Arial"/>
          <w:sz w:val="18"/>
          <w:szCs w:val="18"/>
        </w:rPr>
      </w:pPr>
    </w:p>
    <w:p w14:paraId="65490FA0" w14:textId="77777777" w:rsidR="00C37225" w:rsidRPr="00547896" w:rsidRDefault="00C37225" w:rsidP="00C37225">
      <w:pPr>
        <w:rPr>
          <w:rFonts w:ascii="Arial" w:hAnsi="Arial" w:cs="Arial"/>
          <w:sz w:val="18"/>
          <w:szCs w:val="18"/>
        </w:rPr>
      </w:pPr>
    </w:p>
    <w:p w14:paraId="3EE95533" w14:textId="77777777" w:rsidR="00C37225" w:rsidRPr="00547896" w:rsidRDefault="00C37225" w:rsidP="00C37225">
      <w:pPr>
        <w:rPr>
          <w:rFonts w:ascii="Arial" w:hAnsi="Arial" w:cs="Arial"/>
          <w:sz w:val="18"/>
          <w:szCs w:val="18"/>
        </w:rPr>
      </w:pPr>
    </w:p>
    <w:p w14:paraId="18766AD5" w14:textId="77777777" w:rsidR="00C37225" w:rsidRDefault="00C37225" w:rsidP="00C37225"/>
    <w:p w14:paraId="11ED3709" w14:textId="42ABC5E7" w:rsidR="00C37225" w:rsidRDefault="00C37225" w:rsidP="00C37225">
      <w:pPr>
        <w:rPr>
          <w:rFonts w:ascii="Arial" w:hAnsi="Arial"/>
          <w:sz w:val="20"/>
        </w:rPr>
      </w:pPr>
    </w:p>
    <w:p w14:paraId="54651CF3" w14:textId="77777777" w:rsidR="00B21075" w:rsidRDefault="00B21075"/>
    <w:sectPr w:rsidR="00B21075" w:rsidSect="00C37225">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5"/>
    <w:rsid w:val="00010FE5"/>
    <w:rsid w:val="000716B2"/>
    <w:rsid w:val="00152A70"/>
    <w:rsid w:val="00224822"/>
    <w:rsid w:val="00255A62"/>
    <w:rsid w:val="002F18E5"/>
    <w:rsid w:val="00442EAD"/>
    <w:rsid w:val="0050386C"/>
    <w:rsid w:val="005B2534"/>
    <w:rsid w:val="0071059A"/>
    <w:rsid w:val="007626B5"/>
    <w:rsid w:val="00860733"/>
    <w:rsid w:val="008D586F"/>
    <w:rsid w:val="00A668C0"/>
    <w:rsid w:val="00A75686"/>
    <w:rsid w:val="00B21075"/>
    <w:rsid w:val="00B733C7"/>
    <w:rsid w:val="00C37225"/>
    <w:rsid w:val="00E319CF"/>
    <w:rsid w:val="00E3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419B"/>
  <w15:chartTrackingRefBased/>
  <w15:docId w15:val="{9E5EA55C-ACF3-4C72-9A20-8E79F05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25"/>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7225"/>
    <w:pPr>
      <w:jc w:val="center"/>
    </w:pPr>
    <w:rPr>
      <w:b/>
      <w:sz w:val="60"/>
    </w:rPr>
  </w:style>
  <w:style w:type="character" w:customStyle="1" w:styleId="BodyTextChar">
    <w:name w:val="Body Text Char"/>
    <w:basedOn w:val="DefaultParagraphFont"/>
    <w:link w:val="BodyText"/>
    <w:rsid w:val="00C37225"/>
    <w:rPr>
      <w:rFonts w:ascii="Times New Roman" w:eastAsia="Times New Roman" w:hAnsi="Times New Roman" w:cs="Times New Roman"/>
      <w:b/>
      <w:kern w:val="0"/>
      <w:sz w:val="60"/>
      <w:szCs w:val="20"/>
      <w14:ligatures w14:val="none"/>
    </w:rPr>
  </w:style>
  <w:style w:type="character" w:styleId="Hyperlink">
    <w:name w:val="Hyperlink"/>
    <w:rsid w:val="00C37225"/>
    <w:rPr>
      <w:color w:val="0000FF"/>
      <w:u w:val="single"/>
    </w:rPr>
  </w:style>
  <w:style w:type="paragraph" w:customStyle="1" w:styleId="Default">
    <w:name w:val="Default"/>
    <w:rsid w:val="00C3722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styleId="FollowedHyperlink">
    <w:name w:val="FollowedHyperlink"/>
    <w:basedOn w:val="DefaultParagraphFont"/>
    <w:uiPriority w:val="99"/>
    <w:semiHidden/>
    <w:unhideWhenUsed/>
    <w:rsid w:val="0050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ster.ac.uk/learningenhancement/ccea/regulatory-framework" TargetMode="External"/><Relationship Id="rId3" Type="http://schemas.openxmlformats.org/officeDocument/2006/relationships/customXml" Target="../customXml/item3.xml"/><Relationship Id="rId7" Type="http://schemas.openxmlformats.org/officeDocument/2006/relationships/hyperlink" Target="https://www.ulster.ac.uk/__data/assets/pdf_file/0007/119815/Revised-SENDO-Staff-Guidance-Booklet-2016.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lster.ac.uk/cherp/academic-development" TargetMode="External"/><Relationship Id="rId4" Type="http://schemas.openxmlformats.org/officeDocument/2006/relationships/styles" Target="styles.xml"/><Relationship Id="rId9" Type="http://schemas.openxmlformats.org/officeDocument/2006/relationships/hyperlink" Target="https://www.ulster.ac.uk/learningenhancement/cppe/resources/assessment-and-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1" ma:contentTypeDescription="Create a new document." ma:contentTypeScope="" ma:versionID="e6680b32974854846766717f4d248b86">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28665fba2eb3af06f220e8a50418153b"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337E8-E531-47A5-81A7-9B49E8417308}">
  <ds:schemaRefs>
    <ds:schemaRef ds:uri="http://schemas.microsoft.com/sharepoint/v3/contenttype/forms"/>
  </ds:schemaRefs>
</ds:datastoreItem>
</file>

<file path=customXml/itemProps2.xml><?xml version="1.0" encoding="utf-8"?>
<ds:datastoreItem xmlns:ds="http://schemas.openxmlformats.org/officeDocument/2006/customXml" ds:itemID="{2A092707-98E8-47AD-A33A-D6543CAEBC7D}"/>
</file>

<file path=customXml/itemProps3.xml><?xml version="1.0" encoding="utf-8"?>
<ds:datastoreItem xmlns:ds="http://schemas.openxmlformats.org/officeDocument/2006/customXml" ds:itemID="{C2D9DCC5-BC2E-456E-AC84-A5EFE2AD2FD3}">
  <ds:schemaRefs>
    <ds:schemaRef ds:uri="http://schemas.microsoft.com/office/2006/metadata/properties"/>
    <ds:schemaRef ds:uri="http://schemas.microsoft.com/office/infopath/2007/PartnerControls"/>
    <ds:schemaRef ds:uri="74d9d59e-890c-483a-987e-78fa923dc9f1"/>
    <ds:schemaRef ds:uri="94a3059f-4ae7-4c9f-88a5-c3f52e68b4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3733</Words>
  <Characters>21283</Characters>
  <Application>Microsoft Office Word</Application>
  <DocSecurity>0</DocSecurity>
  <Lines>177</Lines>
  <Paragraphs>49</Paragraphs>
  <ScaleCrop>false</ScaleCrop>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Lorraine</dc:creator>
  <cp:keywords/>
  <dc:description/>
  <cp:lastModifiedBy>Verner, Lisa</cp:lastModifiedBy>
  <cp:revision>2</cp:revision>
  <cp:lastPrinted>2023-11-08T09:25:00Z</cp:lastPrinted>
  <dcterms:created xsi:type="dcterms:W3CDTF">2023-11-17T10:33:00Z</dcterms:created>
  <dcterms:modified xsi:type="dcterms:W3CDTF">2023-11-17T10:33:00Z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y fmtid="{D5CDD505-2E9C-101B-9397-08002B2CF9AE}" pid="3" name="MediaServiceImageTags">
    <vt:lpwstr/>
  </property>
</Properties>
</file>