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80BC" w14:textId="2E28A2F6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t>ULSTER</w:t>
      </w:r>
      <w:r w:rsidR="00B94684">
        <w:rPr>
          <w:rFonts w:ascii="Arial" w:eastAsia="Calibri" w:hAnsi="Arial" w:cs="Arial"/>
          <w:sz w:val="22"/>
          <w:szCs w:val="22"/>
          <w:lang w:val="en-GB"/>
        </w:rPr>
        <w:t xml:space="preserve"> UNIVERSITY</w:t>
      </w:r>
      <w:r w:rsidR="00B94684">
        <w:rPr>
          <w:rFonts w:ascii="Arial" w:eastAsia="Calibri" w:hAnsi="Arial" w:cs="Arial"/>
          <w:sz w:val="22"/>
          <w:szCs w:val="22"/>
          <w:lang w:val="en-GB"/>
        </w:rPr>
        <w:tab/>
      </w:r>
      <w:r w:rsidR="00B94684">
        <w:rPr>
          <w:rFonts w:ascii="Arial" w:eastAsia="Calibri" w:hAnsi="Arial" w:cs="Arial"/>
          <w:sz w:val="22"/>
          <w:szCs w:val="22"/>
          <w:lang w:val="en-GB"/>
        </w:rPr>
        <w:tab/>
      </w:r>
      <w:r w:rsidR="00B94684">
        <w:rPr>
          <w:rFonts w:ascii="Arial" w:eastAsia="Calibri" w:hAnsi="Arial" w:cs="Arial"/>
          <w:sz w:val="22"/>
          <w:szCs w:val="22"/>
          <w:lang w:val="en-GB"/>
        </w:rPr>
        <w:tab/>
      </w:r>
      <w:r w:rsidR="00B94684">
        <w:rPr>
          <w:rFonts w:ascii="Arial" w:eastAsia="Calibri" w:hAnsi="Arial" w:cs="Arial"/>
          <w:sz w:val="22"/>
          <w:szCs w:val="22"/>
          <w:lang w:val="en-GB"/>
        </w:rPr>
        <w:tab/>
      </w:r>
      <w:r w:rsidR="00B94684">
        <w:rPr>
          <w:rFonts w:ascii="Arial" w:eastAsia="Calibri" w:hAnsi="Arial" w:cs="Arial"/>
          <w:sz w:val="22"/>
          <w:szCs w:val="22"/>
          <w:lang w:val="en-GB"/>
        </w:rPr>
        <w:tab/>
      </w:r>
      <w:r w:rsidR="00B94684">
        <w:rPr>
          <w:rFonts w:ascii="Arial" w:eastAsia="Calibri" w:hAnsi="Arial" w:cs="Arial"/>
          <w:sz w:val="22"/>
          <w:szCs w:val="22"/>
          <w:lang w:val="en-GB"/>
        </w:rPr>
        <w:tab/>
        <w:t>Paper No CPF/19</w:t>
      </w:r>
      <w:r w:rsidRPr="00E0572D">
        <w:rPr>
          <w:rFonts w:ascii="Arial" w:eastAsia="Calibri" w:hAnsi="Arial" w:cs="Arial"/>
          <w:sz w:val="22"/>
          <w:szCs w:val="22"/>
          <w:lang w:val="en-GB"/>
        </w:rPr>
        <w:t>/1</w:t>
      </w:r>
      <w:r w:rsidR="006B5718">
        <w:rPr>
          <w:rFonts w:ascii="Arial" w:eastAsia="Calibri" w:hAnsi="Arial" w:cs="Arial"/>
          <w:sz w:val="22"/>
          <w:szCs w:val="22"/>
          <w:lang w:val="en-GB"/>
        </w:rPr>
        <w:t>1</w:t>
      </w:r>
    </w:p>
    <w:p w14:paraId="27ED8BAF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F1474D1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2ED25144" w14:textId="6F193C16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t>COLLABORATIVE PA</w:t>
      </w:r>
      <w:r>
        <w:rPr>
          <w:rFonts w:ascii="Arial" w:eastAsia="Calibri" w:hAnsi="Arial" w:cs="Arial"/>
          <w:sz w:val="22"/>
          <w:szCs w:val="22"/>
          <w:lang w:val="en-GB"/>
        </w:rPr>
        <w:t>RTNERSHIPS FORUM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="00EF1840">
        <w:rPr>
          <w:rFonts w:ascii="Arial" w:eastAsia="Calibri" w:hAnsi="Arial" w:cs="Arial"/>
          <w:sz w:val="22"/>
          <w:szCs w:val="22"/>
          <w:lang w:val="en-GB"/>
        </w:rPr>
        <w:t xml:space="preserve">        </w:t>
      </w:r>
      <w:r>
        <w:rPr>
          <w:rFonts w:ascii="Arial" w:eastAsia="Calibri" w:hAnsi="Arial" w:cs="Arial"/>
          <w:sz w:val="22"/>
          <w:szCs w:val="22"/>
          <w:lang w:val="en-GB"/>
        </w:rPr>
        <w:t>Agenda Item 12</w:t>
      </w:r>
    </w:p>
    <w:p w14:paraId="5584614A" w14:textId="57D97B46" w:rsidR="00E0572D" w:rsidRPr="00E0572D" w:rsidRDefault="00CA3E07" w:rsidP="00E0572D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10 April 2019</w:t>
      </w:r>
    </w:p>
    <w:p w14:paraId="52952794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F1C2E7C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7301D18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4BD8F796" w14:textId="4513400E" w:rsid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0E8D2A03" w14:textId="58916F28" w:rsidR="005136A5" w:rsidRDefault="005136A5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E6248F7" w14:textId="77777777" w:rsidR="005136A5" w:rsidRPr="00E0572D" w:rsidRDefault="005136A5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D9F1579" w14:textId="2C3D3DEA" w:rsidR="00E0572D" w:rsidRPr="00E0572D" w:rsidRDefault="005136A5" w:rsidP="00E0572D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TITLE: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="00E0572D">
        <w:rPr>
          <w:rFonts w:ascii="Arial" w:eastAsia="Calibri" w:hAnsi="Arial" w:cs="Arial"/>
          <w:sz w:val="22"/>
          <w:szCs w:val="22"/>
          <w:lang w:val="en-GB"/>
        </w:rPr>
        <w:t>MARKETING ACTIVITY</w:t>
      </w:r>
    </w:p>
    <w:p w14:paraId="3B07B6F2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0A10E44E" w14:textId="77777777" w:rsidR="005136A5" w:rsidRDefault="005136A5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20242A6" w14:textId="09FB807D" w:rsidR="00E0572D" w:rsidRPr="00E0572D" w:rsidRDefault="005136A5" w:rsidP="00E0572D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SUMMARY: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 w:rsidR="00E0572D" w:rsidRPr="00E0572D">
        <w:rPr>
          <w:rFonts w:ascii="Arial" w:eastAsia="Calibri" w:hAnsi="Arial" w:cs="Arial"/>
          <w:sz w:val="22"/>
          <w:szCs w:val="22"/>
          <w:lang w:val="en-GB"/>
        </w:rPr>
        <w:t xml:space="preserve">To </w:t>
      </w:r>
      <w:r w:rsidR="00E0572D">
        <w:rPr>
          <w:rFonts w:ascii="Arial" w:eastAsia="Calibri" w:hAnsi="Arial" w:cs="Arial"/>
          <w:sz w:val="22"/>
          <w:szCs w:val="22"/>
          <w:lang w:val="en-GB"/>
        </w:rPr>
        <w:t>receive</w:t>
      </w:r>
      <w:r w:rsidR="00550FA2">
        <w:rPr>
          <w:rFonts w:ascii="Arial" w:eastAsia="Calibri" w:hAnsi="Arial" w:cs="Arial"/>
          <w:sz w:val="22"/>
          <w:szCs w:val="22"/>
          <w:lang w:val="en-GB"/>
        </w:rPr>
        <w:t xml:space="preserve"> a report on marketing activity</w:t>
      </w:r>
      <w:r w:rsidR="00E0572D" w:rsidRPr="00E0572D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1BC3A0E4" w14:textId="77777777" w:rsidR="00E0572D" w:rsidRPr="00E0572D" w:rsidRDefault="00E0572D" w:rsidP="00E0572D">
      <w:pPr>
        <w:ind w:left="360"/>
        <w:contextualSpacing/>
        <w:rPr>
          <w:rFonts w:ascii="Arial" w:eastAsia="Calibri" w:hAnsi="Arial" w:cs="Arial"/>
          <w:sz w:val="22"/>
          <w:szCs w:val="22"/>
          <w:lang w:val="en-GB"/>
        </w:rPr>
      </w:pPr>
    </w:p>
    <w:p w14:paraId="3B00025A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23193552" w14:textId="77777777" w:rsidR="005136A5" w:rsidRDefault="005136A5" w:rsidP="00E0572D">
      <w:pPr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0A670107" w14:textId="19BF9350" w:rsidR="00E0572D" w:rsidRPr="005136A5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 w:rsidRPr="005136A5">
        <w:rPr>
          <w:rFonts w:ascii="Arial" w:eastAsia="Calibri" w:hAnsi="Arial" w:cs="Arial"/>
          <w:sz w:val="22"/>
          <w:szCs w:val="22"/>
          <w:lang w:val="en-GB"/>
        </w:rPr>
        <w:t>ACTION</w:t>
      </w:r>
      <w:r w:rsidR="005136A5">
        <w:rPr>
          <w:rFonts w:ascii="Arial" w:eastAsia="Calibri" w:hAnsi="Arial" w:cs="Arial"/>
          <w:sz w:val="22"/>
          <w:szCs w:val="22"/>
          <w:lang w:val="en-GB"/>
        </w:rPr>
        <w:t xml:space="preserve"> REQUIRED:</w:t>
      </w:r>
    </w:p>
    <w:p w14:paraId="2C9F2437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03D0E12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For information.</w:t>
      </w:r>
    </w:p>
    <w:p w14:paraId="7151BC4D" w14:textId="77777777" w:rsidR="00E0572D" w:rsidRPr="00E0572D" w:rsidRDefault="00E0572D" w:rsidP="00E0572D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br w:type="page"/>
      </w:r>
    </w:p>
    <w:p w14:paraId="67B1C83C" w14:textId="0A677B6B" w:rsidR="00F16EFC" w:rsidRPr="003D6A4F" w:rsidRDefault="00E0572D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lastRenderedPageBreak/>
        <w:t>ULSTER UNIVERSITY</w:t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="00B94684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F16EFC" w:rsidRPr="003D6A4F">
        <w:rPr>
          <w:rFonts w:asciiTheme="minorHAnsi" w:hAnsiTheme="minorHAnsi" w:cstheme="minorHAnsi"/>
          <w:b/>
          <w:sz w:val="22"/>
          <w:szCs w:val="22"/>
        </w:rPr>
        <w:t>CPF/</w:t>
      </w:r>
      <w:r w:rsidR="00E6669E">
        <w:rPr>
          <w:rFonts w:asciiTheme="minorHAnsi" w:hAnsiTheme="minorHAnsi" w:cstheme="minorHAnsi"/>
          <w:b/>
          <w:sz w:val="22"/>
          <w:szCs w:val="22"/>
        </w:rPr>
        <w:t>19/11</w:t>
      </w:r>
      <w:bookmarkStart w:id="0" w:name="_GoBack"/>
      <w:bookmarkEnd w:id="0"/>
    </w:p>
    <w:p w14:paraId="2A5BA627" w14:textId="77777777" w:rsidR="00E0572D" w:rsidRPr="003D6A4F" w:rsidRDefault="00E0572D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901DF6A" w14:textId="0DEC2E83" w:rsidR="00E0572D" w:rsidRPr="003D6A4F" w:rsidRDefault="00E0572D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COLLABORATIVE PARTNERSHIPS FORUM</w:t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="00B94684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3D6A4F">
        <w:rPr>
          <w:rFonts w:asciiTheme="minorHAnsi" w:hAnsiTheme="minorHAnsi" w:cstheme="minorHAnsi"/>
          <w:b/>
          <w:sz w:val="22"/>
          <w:szCs w:val="22"/>
        </w:rPr>
        <w:t>Agenda Item 12</w:t>
      </w:r>
    </w:p>
    <w:p w14:paraId="77E4B6A7" w14:textId="30307B5A" w:rsidR="00E0572D" w:rsidRPr="003D6A4F" w:rsidRDefault="000362F3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 xml:space="preserve">10 </w:t>
      </w:r>
      <w:proofErr w:type="gramStart"/>
      <w:r w:rsidRPr="003D6A4F">
        <w:rPr>
          <w:rFonts w:asciiTheme="minorHAnsi" w:hAnsiTheme="minorHAnsi" w:cstheme="minorHAnsi"/>
          <w:b/>
          <w:sz w:val="22"/>
          <w:szCs w:val="22"/>
        </w:rPr>
        <w:t>April</w:t>
      </w:r>
      <w:r w:rsidR="00B779C0" w:rsidRPr="003D6A4F">
        <w:rPr>
          <w:rFonts w:asciiTheme="minorHAnsi" w:hAnsiTheme="minorHAnsi" w:cstheme="minorHAnsi"/>
          <w:b/>
          <w:sz w:val="22"/>
          <w:szCs w:val="22"/>
        </w:rPr>
        <w:t xml:space="preserve">  2019</w:t>
      </w:r>
      <w:proofErr w:type="gramEnd"/>
    </w:p>
    <w:p w14:paraId="1C401A02" w14:textId="77777777" w:rsidR="00F16EFC" w:rsidRPr="003D6A4F" w:rsidRDefault="00F16EFC" w:rsidP="00F16EF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27146D5" w14:textId="77777777" w:rsidR="00B94684" w:rsidRDefault="00B94684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1100CBE" w14:textId="77777777" w:rsidR="00B94684" w:rsidRDefault="00B94684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2328395" w14:textId="6EB71791" w:rsidR="00003560" w:rsidRPr="003D6A4F" w:rsidRDefault="00003560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Employability and Marketing continue to support the working group in collaboration with the colleges</w:t>
      </w:r>
      <w:r w:rsidR="00FF0BEC" w:rsidRPr="003D6A4F">
        <w:rPr>
          <w:rFonts w:asciiTheme="minorHAnsi" w:hAnsiTheme="minorHAnsi" w:cstheme="minorHAnsi"/>
          <w:sz w:val="22"/>
          <w:szCs w:val="22"/>
        </w:rPr>
        <w:t>.</w:t>
      </w:r>
    </w:p>
    <w:p w14:paraId="46EEE88F" w14:textId="77777777" w:rsidR="00003560" w:rsidRPr="003D6A4F" w:rsidRDefault="00003560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65C9256" w14:textId="77777777" w:rsidR="007F6111" w:rsidRPr="003D6A4F" w:rsidRDefault="007F6111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Contact Centre</w:t>
      </w:r>
    </w:p>
    <w:p w14:paraId="3866C5A9" w14:textId="77777777" w:rsidR="007F6111" w:rsidRPr="003D6A4F" w:rsidRDefault="007F6111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9B9A4C2" w14:textId="43A99616" w:rsidR="007F6111" w:rsidRPr="003D6A4F" w:rsidRDefault="000E7CAE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The contact </w:t>
      </w:r>
      <w:proofErr w:type="spellStart"/>
      <w:r w:rsidRPr="003D6A4F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3D6A4F">
        <w:rPr>
          <w:rFonts w:asciiTheme="minorHAnsi" w:hAnsiTheme="minorHAnsi" w:cstheme="minorHAnsi"/>
          <w:sz w:val="22"/>
          <w:szCs w:val="22"/>
        </w:rPr>
        <w:t xml:space="preserve"> is up and running </w:t>
      </w:r>
      <w:r w:rsidR="000362F3" w:rsidRPr="003D6A4F">
        <w:rPr>
          <w:rFonts w:asciiTheme="minorHAnsi" w:hAnsiTheme="minorHAnsi" w:cstheme="minorHAnsi"/>
          <w:sz w:val="22"/>
          <w:szCs w:val="22"/>
        </w:rPr>
        <w:t xml:space="preserve">again after a delay of </w:t>
      </w:r>
      <w:r w:rsidR="00496B7B">
        <w:rPr>
          <w:rFonts w:asciiTheme="minorHAnsi" w:hAnsiTheme="minorHAnsi" w:cstheme="minorHAnsi"/>
          <w:sz w:val="22"/>
          <w:szCs w:val="22"/>
        </w:rPr>
        <w:t>three</w:t>
      </w:r>
      <w:r w:rsidR="000362F3" w:rsidRPr="003D6A4F">
        <w:rPr>
          <w:rFonts w:asciiTheme="minorHAnsi" w:hAnsiTheme="minorHAnsi" w:cstheme="minorHAnsi"/>
          <w:sz w:val="22"/>
          <w:szCs w:val="22"/>
        </w:rPr>
        <w:t xml:space="preserve"> months when the staff moved to other departments in the University. We have a new member of staff </w:t>
      </w:r>
      <w:r w:rsidR="00C741EA" w:rsidRPr="003D6A4F">
        <w:rPr>
          <w:rFonts w:asciiTheme="minorHAnsi" w:hAnsiTheme="minorHAnsi" w:cstheme="minorHAnsi"/>
          <w:sz w:val="22"/>
          <w:szCs w:val="22"/>
        </w:rPr>
        <w:t>(Paula Kelly) who</w:t>
      </w:r>
      <w:r w:rsidR="000362F3" w:rsidRPr="003D6A4F">
        <w:rPr>
          <w:rFonts w:asciiTheme="minorHAnsi" w:hAnsiTheme="minorHAnsi" w:cstheme="minorHAnsi"/>
          <w:sz w:val="22"/>
          <w:szCs w:val="22"/>
        </w:rPr>
        <w:t xml:space="preserve"> </w:t>
      </w:r>
      <w:r w:rsidR="00F94F1D" w:rsidRPr="003D6A4F">
        <w:rPr>
          <w:rFonts w:asciiTheme="minorHAnsi" w:hAnsiTheme="minorHAnsi" w:cstheme="minorHAnsi"/>
          <w:sz w:val="22"/>
          <w:szCs w:val="22"/>
        </w:rPr>
        <w:t xml:space="preserve">started on Mon 1 April. </w:t>
      </w:r>
      <w:r w:rsidR="000362F3" w:rsidRPr="003D6A4F">
        <w:rPr>
          <w:rFonts w:asciiTheme="minorHAnsi" w:hAnsiTheme="minorHAnsi" w:cstheme="minorHAnsi"/>
          <w:sz w:val="22"/>
          <w:szCs w:val="22"/>
        </w:rPr>
        <w:t xml:space="preserve"> </w:t>
      </w:r>
      <w:r w:rsidR="00C741EA" w:rsidRPr="003D6A4F">
        <w:rPr>
          <w:rFonts w:asciiTheme="minorHAnsi" w:eastAsia="Times New Roman" w:hAnsiTheme="minorHAnsi" w:cstheme="minorHAnsi"/>
          <w:sz w:val="22"/>
          <w:szCs w:val="22"/>
        </w:rPr>
        <w:t>Paula will be</w:t>
      </w:r>
      <w:r w:rsidRPr="003D6A4F">
        <w:rPr>
          <w:rFonts w:asciiTheme="minorHAnsi" w:eastAsia="Times New Roman" w:hAnsiTheme="minorHAnsi" w:cstheme="minorHAnsi"/>
          <w:sz w:val="22"/>
          <w:szCs w:val="22"/>
        </w:rPr>
        <w:t xml:space="preserve"> making outbound calls concerning GB applications, postgrad recruit and </w:t>
      </w:r>
      <w:proofErr w:type="gramStart"/>
      <w:r w:rsidRPr="003D6A4F">
        <w:rPr>
          <w:rFonts w:asciiTheme="minorHAnsi" w:eastAsia="Times New Roman" w:hAnsiTheme="minorHAnsi" w:cstheme="minorHAnsi"/>
          <w:sz w:val="22"/>
          <w:szCs w:val="22"/>
        </w:rPr>
        <w:t>we also</w:t>
      </w:r>
      <w:proofErr w:type="gramEnd"/>
      <w:r w:rsidRPr="003D6A4F">
        <w:rPr>
          <w:rFonts w:asciiTheme="minorHAnsi" w:eastAsia="Times New Roman" w:hAnsiTheme="minorHAnsi" w:cstheme="minorHAnsi"/>
          <w:sz w:val="22"/>
          <w:szCs w:val="22"/>
        </w:rPr>
        <w:t xml:space="preserve"> be the main number to handle any ongoing marketing campaigns. </w:t>
      </w:r>
    </w:p>
    <w:p w14:paraId="41F28171" w14:textId="77777777" w:rsidR="007F6111" w:rsidRPr="003D6A4F" w:rsidRDefault="007F6111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1FC3C2" w14:textId="69F48CFF" w:rsidR="00F7703D" w:rsidRPr="003D6A4F" w:rsidRDefault="00F7703D" w:rsidP="00F7703D">
      <w:p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6A4F">
        <w:rPr>
          <w:rFonts w:asciiTheme="minorHAnsi" w:hAnsiTheme="minorHAnsi" w:cstheme="minorHAnsi"/>
          <w:b/>
          <w:bCs/>
          <w:sz w:val="22"/>
          <w:szCs w:val="22"/>
        </w:rPr>
        <w:t>Marketing Collateral</w:t>
      </w:r>
      <w:r w:rsidRPr="003D6A4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6A5E7BA" w14:textId="06B9A8CA" w:rsidR="00F7703D" w:rsidRPr="003D6A4F" w:rsidRDefault="00F7703D" w:rsidP="00F7703D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The Department continues to work on a range of collateral to support schools and college engagement activities. </w:t>
      </w:r>
      <w:r w:rsidR="00C741EA" w:rsidRPr="003D6A4F">
        <w:rPr>
          <w:rFonts w:asciiTheme="minorHAnsi" w:hAnsiTheme="minorHAnsi" w:cstheme="minorHAnsi"/>
          <w:sz w:val="22"/>
          <w:szCs w:val="22"/>
        </w:rPr>
        <w:t xml:space="preserve"> T</w:t>
      </w:r>
      <w:r w:rsidRPr="003D6A4F">
        <w:rPr>
          <w:rFonts w:asciiTheme="minorHAnsi" w:hAnsiTheme="minorHAnsi" w:cstheme="minorHAnsi"/>
          <w:sz w:val="22"/>
          <w:szCs w:val="22"/>
        </w:rPr>
        <w:t xml:space="preserve">he </w:t>
      </w:r>
      <w:r w:rsidR="00C741EA" w:rsidRPr="003D6A4F">
        <w:rPr>
          <w:rFonts w:asciiTheme="minorHAnsi" w:hAnsiTheme="minorHAnsi" w:cstheme="minorHAnsi"/>
          <w:sz w:val="22"/>
          <w:szCs w:val="22"/>
        </w:rPr>
        <w:t>p</w:t>
      </w:r>
      <w:r w:rsidRPr="003D6A4F">
        <w:rPr>
          <w:rFonts w:asciiTheme="minorHAnsi" w:hAnsiTheme="minorHAnsi" w:cstheme="minorHAnsi"/>
          <w:sz w:val="22"/>
          <w:szCs w:val="22"/>
        </w:rPr>
        <w:t>rospectus</w:t>
      </w:r>
      <w:r w:rsidR="00C741EA" w:rsidRPr="003D6A4F">
        <w:rPr>
          <w:rFonts w:asciiTheme="minorHAnsi" w:hAnsiTheme="minorHAnsi" w:cstheme="minorHAnsi"/>
          <w:sz w:val="22"/>
          <w:szCs w:val="22"/>
        </w:rPr>
        <w:t xml:space="preserve"> has been printed and distributed around the schools.</w:t>
      </w:r>
      <w:r w:rsidR="00BD4310" w:rsidRPr="003D6A4F">
        <w:rPr>
          <w:rFonts w:asciiTheme="minorHAnsi" w:hAnsiTheme="minorHAnsi" w:cstheme="minorHAnsi"/>
          <w:sz w:val="22"/>
          <w:szCs w:val="22"/>
        </w:rPr>
        <w:t xml:space="preserve"> Work is ongoing on updating leaflets and marketing material for the faculties.</w:t>
      </w:r>
    </w:p>
    <w:p w14:paraId="36FC4670" w14:textId="77777777" w:rsidR="007F6111" w:rsidRPr="003D6A4F" w:rsidRDefault="007F6111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9395245" w14:textId="33A3019B" w:rsidR="00003560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 xml:space="preserve">Applicant </w:t>
      </w:r>
      <w:r w:rsidR="00BC5CAA" w:rsidRPr="003D6A4F">
        <w:rPr>
          <w:rFonts w:asciiTheme="minorHAnsi" w:hAnsiTheme="minorHAnsi" w:cstheme="minorHAnsi"/>
          <w:b/>
          <w:sz w:val="22"/>
          <w:szCs w:val="22"/>
        </w:rPr>
        <w:t>Information E</w:t>
      </w:r>
      <w:r w:rsidRPr="003D6A4F">
        <w:rPr>
          <w:rFonts w:asciiTheme="minorHAnsi" w:hAnsiTheme="minorHAnsi" w:cstheme="minorHAnsi"/>
          <w:b/>
          <w:sz w:val="22"/>
          <w:szCs w:val="22"/>
        </w:rPr>
        <w:t>vents</w:t>
      </w:r>
    </w:p>
    <w:p w14:paraId="4903A487" w14:textId="2BCBB77F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4B4A05" w14:textId="15867BDF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For the first time we ran our Applicant Events across </w:t>
      </w:r>
      <w:r w:rsidR="00496B7B" w:rsidRPr="003D6A4F">
        <w:rPr>
          <w:rFonts w:asciiTheme="minorHAnsi" w:hAnsiTheme="minorHAnsi" w:cstheme="minorHAnsi"/>
          <w:sz w:val="22"/>
          <w:szCs w:val="22"/>
        </w:rPr>
        <w:t>several</w:t>
      </w:r>
      <w:r w:rsidRPr="003D6A4F">
        <w:rPr>
          <w:rFonts w:asciiTheme="minorHAnsi" w:hAnsiTheme="minorHAnsi" w:cstheme="minorHAnsi"/>
          <w:sz w:val="22"/>
          <w:szCs w:val="22"/>
        </w:rPr>
        <w:t xml:space="preserve"> Saturday’s (dates below)</w:t>
      </w:r>
    </w:p>
    <w:p w14:paraId="6582630A" w14:textId="561E5498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E12CAD" w14:textId="6E03453B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9 Feb - Coleraine</w:t>
      </w:r>
    </w:p>
    <w:p w14:paraId="64A01C84" w14:textId="2F7F2D39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23 Feb – Belfast</w:t>
      </w:r>
    </w:p>
    <w:p w14:paraId="08E9339D" w14:textId="72EEC2F2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2 Mar – Jordanstown</w:t>
      </w:r>
    </w:p>
    <w:p w14:paraId="6456DCFB" w14:textId="389682E9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9 Mar - Magee</w:t>
      </w:r>
    </w:p>
    <w:p w14:paraId="7715C64E" w14:textId="37F3A79F" w:rsidR="00003560" w:rsidRPr="003D6A4F" w:rsidRDefault="00003560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72481F" w14:textId="119D2DEE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All students who had applied through UCAS where invited to attend. The events where </w:t>
      </w:r>
      <w:proofErr w:type="spellStart"/>
      <w:r w:rsidRPr="003D6A4F">
        <w:rPr>
          <w:rFonts w:asciiTheme="minorHAnsi" w:hAnsiTheme="minorHAnsi" w:cstheme="minorHAnsi"/>
          <w:sz w:val="22"/>
          <w:szCs w:val="22"/>
        </w:rPr>
        <w:t>organi</w:t>
      </w:r>
      <w:r w:rsidR="00BD4310" w:rsidRPr="003D6A4F">
        <w:rPr>
          <w:rFonts w:asciiTheme="minorHAnsi" w:hAnsiTheme="minorHAnsi" w:cstheme="minorHAnsi"/>
          <w:sz w:val="22"/>
          <w:szCs w:val="22"/>
        </w:rPr>
        <w:t>s</w:t>
      </w:r>
      <w:r w:rsidRPr="003D6A4F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3D6A4F">
        <w:rPr>
          <w:rFonts w:asciiTheme="minorHAnsi" w:hAnsiTheme="minorHAnsi" w:cstheme="minorHAnsi"/>
          <w:sz w:val="22"/>
          <w:szCs w:val="22"/>
        </w:rPr>
        <w:t xml:space="preserve"> like an Open Day with </w:t>
      </w:r>
      <w:r w:rsidR="0077702D" w:rsidRPr="003D6A4F">
        <w:rPr>
          <w:rFonts w:asciiTheme="minorHAnsi" w:hAnsiTheme="minorHAnsi" w:cstheme="minorHAnsi"/>
          <w:sz w:val="22"/>
          <w:szCs w:val="22"/>
        </w:rPr>
        <w:t>student support, accommodation, clubs and societies and all the different faculties in attendance.</w:t>
      </w:r>
      <w:r w:rsidR="008A5EB2" w:rsidRPr="003D6A4F">
        <w:rPr>
          <w:rFonts w:asciiTheme="minorHAnsi" w:hAnsiTheme="minorHAnsi" w:cstheme="minorHAnsi"/>
          <w:sz w:val="22"/>
          <w:szCs w:val="22"/>
        </w:rPr>
        <w:t xml:space="preserve"> Feedback from the staff and students that attended was extremely positive and </w:t>
      </w:r>
      <w:r w:rsidR="00794F3E" w:rsidRPr="003D6A4F">
        <w:rPr>
          <w:rFonts w:asciiTheme="minorHAnsi" w:hAnsiTheme="minorHAnsi" w:cstheme="minorHAnsi"/>
          <w:sz w:val="22"/>
          <w:szCs w:val="22"/>
        </w:rPr>
        <w:t>this will be the new format for Applicant Events taking place from now on.</w:t>
      </w:r>
      <w:r w:rsidR="0080635F">
        <w:rPr>
          <w:rFonts w:asciiTheme="minorHAnsi" w:hAnsiTheme="minorHAnsi" w:cstheme="minorHAnsi"/>
          <w:sz w:val="22"/>
          <w:szCs w:val="22"/>
        </w:rPr>
        <w:t xml:space="preserve"> The table below shows the number of attendees at each event and the breakdown that came from the colleges.</w:t>
      </w:r>
    </w:p>
    <w:p w14:paraId="321937B4" w14:textId="7CA8F400" w:rsidR="00C741EA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8"/>
      </w:tblGrid>
      <w:tr w:rsidR="0080635F" w14:paraId="3BD17FAC" w14:textId="77777777" w:rsidTr="0080635F">
        <w:tc>
          <w:tcPr>
            <w:tcW w:w="1727" w:type="dxa"/>
          </w:tcPr>
          <w:p w14:paraId="31DEE8EB" w14:textId="77777777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7" w:type="dxa"/>
          </w:tcPr>
          <w:p w14:paraId="4F9A4414" w14:textId="33D9678F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Coleraine</w:t>
            </w:r>
          </w:p>
        </w:tc>
        <w:tc>
          <w:tcPr>
            <w:tcW w:w="1727" w:type="dxa"/>
          </w:tcPr>
          <w:p w14:paraId="6C32A2C2" w14:textId="15E87B60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Belfast</w:t>
            </w:r>
          </w:p>
        </w:tc>
        <w:tc>
          <w:tcPr>
            <w:tcW w:w="1727" w:type="dxa"/>
          </w:tcPr>
          <w:p w14:paraId="6D9AD11A" w14:textId="0AA49DE0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Jordanstown</w:t>
            </w:r>
          </w:p>
        </w:tc>
        <w:tc>
          <w:tcPr>
            <w:tcW w:w="1728" w:type="dxa"/>
          </w:tcPr>
          <w:p w14:paraId="6754D08C" w14:textId="504B8ADC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Magee</w:t>
            </w:r>
          </w:p>
        </w:tc>
      </w:tr>
      <w:tr w:rsidR="0080635F" w14:paraId="1FF31030" w14:textId="77777777" w:rsidTr="0080635F">
        <w:tc>
          <w:tcPr>
            <w:tcW w:w="1727" w:type="dxa"/>
          </w:tcPr>
          <w:p w14:paraId="71CFDB3D" w14:textId="77CE4ECE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727" w:type="dxa"/>
          </w:tcPr>
          <w:p w14:paraId="4E1AB828" w14:textId="2F541009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424 </w:t>
            </w:r>
          </w:p>
        </w:tc>
        <w:tc>
          <w:tcPr>
            <w:tcW w:w="1727" w:type="dxa"/>
          </w:tcPr>
          <w:p w14:paraId="7217C041" w14:textId="23C74AB3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312</w:t>
            </w:r>
          </w:p>
        </w:tc>
        <w:tc>
          <w:tcPr>
            <w:tcW w:w="1727" w:type="dxa"/>
          </w:tcPr>
          <w:p w14:paraId="143762C5" w14:textId="0A2621AB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744</w:t>
            </w:r>
          </w:p>
        </w:tc>
        <w:tc>
          <w:tcPr>
            <w:tcW w:w="1728" w:type="dxa"/>
          </w:tcPr>
          <w:p w14:paraId="2BD4DB70" w14:textId="2964DE88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166</w:t>
            </w:r>
          </w:p>
        </w:tc>
      </w:tr>
      <w:tr w:rsidR="0080635F" w14:paraId="1A28D086" w14:textId="77777777" w:rsidTr="0080635F">
        <w:tc>
          <w:tcPr>
            <w:tcW w:w="1727" w:type="dxa"/>
          </w:tcPr>
          <w:p w14:paraId="141CAE20" w14:textId="350E547C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Colleges</w:t>
            </w:r>
          </w:p>
        </w:tc>
        <w:tc>
          <w:tcPr>
            <w:tcW w:w="1727" w:type="dxa"/>
          </w:tcPr>
          <w:p w14:paraId="2B50C510" w14:textId="37D8D3D0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1727" w:type="dxa"/>
          </w:tcPr>
          <w:p w14:paraId="54A4BC92" w14:textId="58F22C15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28%</w:t>
            </w:r>
          </w:p>
        </w:tc>
        <w:tc>
          <w:tcPr>
            <w:tcW w:w="1727" w:type="dxa"/>
          </w:tcPr>
          <w:p w14:paraId="4EE30B00" w14:textId="1D99D6DA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26%</w:t>
            </w:r>
          </w:p>
        </w:tc>
        <w:tc>
          <w:tcPr>
            <w:tcW w:w="1728" w:type="dxa"/>
          </w:tcPr>
          <w:p w14:paraId="7729D04B" w14:textId="3112EA57" w:rsidR="0080635F" w:rsidRDefault="0080635F" w:rsidP="0000356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28%</w:t>
            </w:r>
          </w:p>
        </w:tc>
      </w:tr>
    </w:tbl>
    <w:p w14:paraId="78A5943E" w14:textId="77777777" w:rsidR="0080635F" w:rsidRPr="003D6A4F" w:rsidRDefault="0080635F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E2120C9" w14:textId="77777777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6582BE" w14:textId="77777777" w:rsidR="00003560" w:rsidRPr="003D6A4F" w:rsidRDefault="00003560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 xml:space="preserve">Open Days </w:t>
      </w:r>
    </w:p>
    <w:p w14:paraId="665575C8" w14:textId="77777777" w:rsidR="00F16EFC" w:rsidRPr="003D6A4F" w:rsidRDefault="00F16EFC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078FC58" w14:textId="0B3B8696" w:rsidR="00FE0B02" w:rsidRPr="003D6A4F" w:rsidRDefault="00A92BC0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The University and in particular the Market Engagement team </w:t>
      </w:r>
      <w:r w:rsidR="003E5A26" w:rsidRPr="003D6A4F">
        <w:rPr>
          <w:rFonts w:asciiTheme="minorHAnsi" w:hAnsiTheme="minorHAnsi" w:cstheme="minorHAnsi"/>
          <w:sz w:val="22"/>
          <w:szCs w:val="22"/>
        </w:rPr>
        <w:t>have been</w:t>
      </w:r>
      <w:r w:rsidRPr="003D6A4F">
        <w:rPr>
          <w:rFonts w:asciiTheme="minorHAnsi" w:hAnsiTheme="minorHAnsi" w:cstheme="minorHAnsi"/>
          <w:sz w:val="22"/>
          <w:szCs w:val="22"/>
        </w:rPr>
        <w:t xml:space="preserve"> </w:t>
      </w:r>
      <w:r w:rsidR="00945BB2" w:rsidRPr="003D6A4F">
        <w:rPr>
          <w:rFonts w:asciiTheme="minorHAnsi" w:hAnsiTheme="minorHAnsi" w:cstheme="minorHAnsi"/>
          <w:sz w:val="22"/>
          <w:szCs w:val="22"/>
        </w:rPr>
        <w:t>working</w:t>
      </w:r>
      <w:r w:rsidRPr="003D6A4F">
        <w:rPr>
          <w:rFonts w:asciiTheme="minorHAnsi" w:hAnsiTheme="minorHAnsi" w:cstheme="minorHAnsi"/>
          <w:sz w:val="22"/>
          <w:szCs w:val="22"/>
        </w:rPr>
        <w:t xml:space="preserve"> on revamping our Open days with a change of date and format. </w:t>
      </w:r>
    </w:p>
    <w:p w14:paraId="05A6E50A" w14:textId="6EAD5B1D" w:rsidR="00BC5CAA" w:rsidRPr="003D6A4F" w:rsidRDefault="00BC5CAA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2FC6DF" w14:textId="77777777" w:rsidR="00B94684" w:rsidRDefault="00B9468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B8D675E" w14:textId="4736678F" w:rsidR="00BC5CAA" w:rsidRPr="003D6A4F" w:rsidRDefault="00BC5CAA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lastRenderedPageBreak/>
        <w:t xml:space="preserve">The new dates </w:t>
      </w:r>
      <w:proofErr w:type="gramStart"/>
      <w:r w:rsidRPr="003D6A4F">
        <w:rPr>
          <w:rFonts w:asciiTheme="minorHAnsi" w:hAnsiTheme="minorHAnsi" w:cstheme="minorHAnsi"/>
          <w:sz w:val="22"/>
          <w:szCs w:val="22"/>
        </w:rPr>
        <w:t>have been agreed</w:t>
      </w:r>
      <w:proofErr w:type="gramEnd"/>
      <w:r w:rsidRPr="003D6A4F">
        <w:rPr>
          <w:rFonts w:asciiTheme="minorHAnsi" w:hAnsiTheme="minorHAnsi" w:cstheme="minorHAnsi"/>
          <w:sz w:val="22"/>
          <w:szCs w:val="22"/>
        </w:rPr>
        <w:t xml:space="preserve"> and are listed below – </w:t>
      </w:r>
    </w:p>
    <w:p w14:paraId="56583635" w14:textId="1D35CC03" w:rsidR="00BC5CAA" w:rsidRPr="003D6A4F" w:rsidRDefault="00BC5CAA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D0951A7" w14:textId="77777777" w:rsidR="0080635F" w:rsidRDefault="0080635F" w:rsidP="00FC351F">
      <w:pPr>
        <w:rPr>
          <w:rFonts w:asciiTheme="minorHAnsi" w:hAnsiTheme="minorHAnsi" w:cstheme="minorHAnsi"/>
          <w:b/>
          <w:sz w:val="22"/>
          <w:szCs w:val="22"/>
        </w:rPr>
      </w:pPr>
    </w:p>
    <w:p w14:paraId="4E207785" w14:textId="55F7C339" w:rsidR="00FC351F" w:rsidRPr="003D6A4F" w:rsidRDefault="00FC351F" w:rsidP="00FC351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Jordanstown campus</w:t>
      </w:r>
    </w:p>
    <w:p w14:paraId="4E960EEB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Friday 6 September 2019</w:t>
      </w:r>
    </w:p>
    <w:p w14:paraId="6DC732E5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Saturday 7 September 2019*</w:t>
      </w:r>
    </w:p>
    <w:p w14:paraId="0DF8801E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</w:p>
    <w:p w14:paraId="2BE7C41F" w14:textId="77777777" w:rsidR="003D6A4F" w:rsidRDefault="00026BA9" w:rsidP="00FC351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br/>
      </w:r>
    </w:p>
    <w:p w14:paraId="1157BB5E" w14:textId="6E96D7F5" w:rsidR="00FC351F" w:rsidRPr="003D6A4F" w:rsidRDefault="00FC351F" w:rsidP="00FC351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Magee campus</w:t>
      </w:r>
    </w:p>
    <w:p w14:paraId="6DBBCF06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Friday 20 September 2019</w:t>
      </w:r>
    </w:p>
    <w:p w14:paraId="59021D21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Saturday 21 September 2019*</w:t>
      </w:r>
    </w:p>
    <w:p w14:paraId="41244FE2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</w:p>
    <w:p w14:paraId="2919633A" w14:textId="77777777" w:rsidR="00FC351F" w:rsidRPr="003D6A4F" w:rsidRDefault="00FC351F" w:rsidP="00FC351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Coleraine campus</w:t>
      </w:r>
    </w:p>
    <w:p w14:paraId="4E005E8B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Fri 27 September 2019</w:t>
      </w:r>
    </w:p>
    <w:p w14:paraId="7F37D65B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Saturday 28 September 2019*</w:t>
      </w:r>
    </w:p>
    <w:p w14:paraId="1C27556D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</w:p>
    <w:p w14:paraId="2C04ED86" w14:textId="77777777" w:rsidR="00FC351F" w:rsidRPr="003D6A4F" w:rsidRDefault="00FC351F" w:rsidP="00FC351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Belfast campus</w:t>
      </w:r>
    </w:p>
    <w:p w14:paraId="5418E6A0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Saturday 5 October 2019*</w:t>
      </w:r>
    </w:p>
    <w:p w14:paraId="5A5463C3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</w:p>
    <w:p w14:paraId="72840F4C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Opens days run from 9.30am - 2pm</w:t>
      </w:r>
    </w:p>
    <w:p w14:paraId="4F4BC02F" w14:textId="77777777" w:rsidR="00FC351F" w:rsidRPr="003D6A4F" w:rsidRDefault="00FC351F" w:rsidP="00FC351F">
      <w:pPr>
        <w:rPr>
          <w:rFonts w:asciiTheme="minorHAnsi" w:hAnsiTheme="minorHAnsi" w:cstheme="minorHAnsi"/>
          <w:i/>
          <w:sz w:val="22"/>
          <w:szCs w:val="22"/>
        </w:rPr>
      </w:pPr>
      <w:r w:rsidRPr="003D6A4F">
        <w:rPr>
          <w:rFonts w:asciiTheme="minorHAnsi" w:hAnsiTheme="minorHAnsi" w:cstheme="minorHAnsi"/>
          <w:i/>
          <w:sz w:val="22"/>
          <w:szCs w:val="22"/>
        </w:rPr>
        <w:t>* Family days</w:t>
      </w:r>
    </w:p>
    <w:p w14:paraId="2818A25E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</w:p>
    <w:p w14:paraId="5419BB13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To register your schools/college for our Friday Open Days, visit </w:t>
      </w:r>
    </w:p>
    <w:p w14:paraId="33E05719" w14:textId="34CDF035" w:rsidR="00BC5CAA" w:rsidRPr="003D6A4F" w:rsidRDefault="00FC351F" w:rsidP="00FC35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ulster.ac.uk/open</w:t>
      </w:r>
      <w:r w:rsidR="00B94684">
        <w:rPr>
          <w:rFonts w:asciiTheme="minorHAnsi" w:hAnsiTheme="minorHAnsi" w:cstheme="minorHAnsi"/>
          <w:sz w:val="22"/>
          <w:szCs w:val="22"/>
        </w:rPr>
        <w:t xml:space="preserve"> </w:t>
      </w:r>
      <w:r w:rsidRPr="003D6A4F">
        <w:rPr>
          <w:rFonts w:asciiTheme="minorHAnsi" w:hAnsiTheme="minorHAnsi" w:cstheme="minorHAnsi"/>
          <w:sz w:val="22"/>
          <w:szCs w:val="22"/>
        </w:rPr>
        <w:t>days</w:t>
      </w:r>
    </w:p>
    <w:p w14:paraId="4EC957B0" w14:textId="77777777" w:rsidR="00BC5CAA" w:rsidRPr="003D6A4F" w:rsidRDefault="00BC5CAA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C759450" w14:textId="4E7304CF" w:rsidR="000E7CAE" w:rsidRDefault="00FE0B02" w:rsidP="000E7CAE">
      <w:pPr>
        <w:pStyle w:val="ColorfulList-Accent11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The</w:t>
      </w:r>
      <w:r w:rsidR="000E7CAE" w:rsidRPr="003D6A4F">
        <w:rPr>
          <w:rFonts w:asciiTheme="minorHAnsi" w:hAnsiTheme="minorHAnsi" w:cstheme="minorHAnsi"/>
          <w:sz w:val="22"/>
          <w:szCs w:val="22"/>
        </w:rPr>
        <w:t xml:space="preserve"> information evening for any courses relating to Art and Design </w:t>
      </w:r>
      <w:r w:rsidRPr="003D6A4F">
        <w:rPr>
          <w:rFonts w:asciiTheme="minorHAnsi" w:hAnsiTheme="minorHAnsi" w:cstheme="minorHAnsi"/>
          <w:sz w:val="22"/>
          <w:szCs w:val="22"/>
        </w:rPr>
        <w:t xml:space="preserve">will continue to take </w:t>
      </w:r>
      <w:proofErr w:type="gramStart"/>
      <w:r w:rsidRPr="003D6A4F">
        <w:rPr>
          <w:rFonts w:asciiTheme="minorHAnsi" w:hAnsiTheme="minorHAnsi" w:cstheme="minorHAnsi"/>
          <w:sz w:val="22"/>
          <w:szCs w:val="22"/>
        </w:rPr>
        <w:t xml:space="preserve">place </w:t>
      </w:r>
      <w:r w:rsidR="000E7CAE" w:rsidRPr="003D6A4F">
        <w:rPr>
          <w:rFonts w:asciiTheme="minorHAnsi" w:hAnsiTheme="minorHAnsi" w:cstheme="minorHAnsi"/>
          <w:sz w:val="22"/>
          <w:szCs w:val="22"/>
        </w:rPr>
        <w:t>taking</w:t>
      </w:r>
      <w:proofErr w:type="gramEnd"/>
      <w:r w:rsidR="000E7CAE" w:rsidRPr="003D6A4F">
        <w:rPr>
          <w:rFonts w:asciiTheme="minorHAnsi" w:hAnsiTheme="minorHAnsi" w:cstheme="minorHAnsi"/>
          <w:sz w:val="22"/>
          <w:szCs w:val="22"/>
        </w:rPr>
        <w:t xml:space="preserve"> place in our Belfast campus</w:t>
      </w:r>
      <w:r w:rsidRPr="003D6A4F">
        <w:rPr>
          <w:rFonts w:asciiTheme="minorHAnsi" w:hAnsiTheme="minorHAnsi" w:cstheme="minorHAnsi"/>
          <w:sz w:val="22"/>
          <w:szCs w:val="22"/>
        </w:rPr>
        <w:t xml:space="preserve"> in October.</w:t>
      </w:r>
    </w:p>
    <w:p w14:paraId="2D8C65B2" w14:textId="7942AD6E" w:rsidR="00D83C7D" w:rsidRDefault="00D83C7D" w:rsidP="000E7CAE">
      <w:pPr>
        <w:pStyle w:val="ColorfulList-Accent11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0E045A7D" w14:textId="3870D343" w:rsidR="00D83C7D" w:rsidRPr="003D6A4F" w:rsidRDefault="00D83C7D" w:rsidP="000E7CAE">
      <w:pPr>
        <w:pStyle w:val="ColorfulList-Accent11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trying </w:t>
      </w:r>
      <w:r w:rsidR="00543418">
        <w:rPr>
          <w:rFonts w:asciiTheme="minorHAnsi" w:hAnsiTheme="minorHAnsi" w:cstheme="minorHAnsi"/>
          <w:sz w:val="22"/>
          <w:szCs w:val="22"/>
        </w:rPr>
        <w:t>these new</w:t>
      </w:r>
      <w:r>
        <w:rPr>
          <w:rFonts w:asciiTheme="minorHAnsi" w:hAnsiTheme="minorHAnsi" w:cstheme="minorHAnsi"/>
          <w:sz w:val="22"/>
          <w:szCs w:val="22"/>
        </w:rPr>
        <w:t xml:space="preserve"> dates and format to try </w:t>
      </w:r>
      <w:proofErr w:type="gramStart"/>
      <w:r>
        <w:rPr>
          <w:rFonts w:asciiTheme="minorHAnsi" w:hAnsiTheme="minorHAnsi" w:cstheme="minorHAnsi"/>
          <w:sz w:val="22"/>
          <w:szCs w:val="22"/>
        </w:rPr>
        <w:t>and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encourage more students to attend Coleraine and Magee. </w:t>
      </w:r>
    </w:p>
    <w:p w14:paraId="65C77A75" w14:textId="77777777" w:rsidR="00CB736F" w:rsidRPr="003D6A4F" w:rsidRDefault="00CB736F" w:rsidP="000E7CAE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78F1980E" w14:textId="5032D356" w:rsidR="00F66B4F" w:rsidRPr="003D6A4F" w:rsidRDefault="00F66B4F" w:rsidP="00F66B4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br/>
        <w:t>Careers Teachers’ Summit</w:t>
      </w:r>
    </w:p>
    <w:p w14:paraId="67633FE7" w14:textId="08D81E19" w:rsidR="00F66B4F" w:rsidRPr="003D6A4F" w:rsidRDefault="00F66B4F" w:rsidP="00F66B4F">
      <w:pPr>
        <w:rPr>
          <w:rFonts w:asciiTheme="minorHAnsi" w:hAnsiTheme="minorHAnsi" w:cstheme="minorHAnsi"/>
          <w:b/>
          <w:sz w:val="22"/>
          <w:szCs w:val="22"/>
        </w:rPr>
      </w:pPr>
    </w:p>
    <w:p w14:paraId="66076AEA" w14:textId="6460A6ED" w:rsidR="00CB3D94" w:rsidRPr="003D6A4F" w:rsidRDefault="00415BA5" w:rsidP="00F66B4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In the </w:t>
      </w:r>
      <w:proofErr w:type="gramStart"/>
      <w:r w:rsidRPr="003D6A4F">
        <w:rPr>
          <w:rFonts w:asciiTheme="minorHAnsi" w:hAnsiTheme="minorHAnsi" w:cstheme="minorHAnsi"/>
          <w:sz w:val="22"/>
          <w:szCs w:val="22"/>
        </w:rPr>
        <w:t>past</w:t>
      </w:r>
      <w:proofErr w:type="gramEnd"/>
      <w:r w:rsidRPr="003D6A4F">
        <w:rPr>
          <w:rFonts w:asciiTheme="minorHAnsi" w:hAnsiTheme="minorHAnsi" w:cstheme="minorHAnsi"/>
          <w:sz w:val="22"/>
          <w:szCs w:val="22"/>
        </w:rPr>
        <w:t xml:space="preserve"> we have always held our </w:t>
      </w:r>
      <w:r w:rsidR="002B251E" w:rsidRPr="003D6A4F">
        <w:rPr>
          <w:rFonts w:asciiTheme="minorHAnsi" w:hAnsiTheme="minorHAnsi" w:cstheme="minorHAnsi"/>
          <w:sz w:val="22"/>
          <w:szCs w:val="22"/>
        </w:rPr>
        <w:t xml:space="preserve">careers teachers conference in Jordanstown or Belfast. This year we are holding it in the Coleraine campus </w:t>
      </w:r>
      <w:r w:rsidR="000F0D06" w:rsidRPr="003D6A4F">
        <w:rPr>
          <w:rFonts w:asciiTheme="minorHAnsi" w:hAnsiTheme="minorHAnsi" w:cstheme="minorHAnsi"/>
          <w:sz w:val="22"/>
          <w:szCs w:val="22"/>
        </w:rPr>
        <w:t xml:space="preserve">to </w:t>
      </w:r>
      <w:r w:rsidR="00022271" w:rsidRPr="003D6A4F">
        <w:rPr>
          <w:rFonts w:asciiTheme="minorHAnsi" w:hAnsiTheme="minorHAnsi" w:cstheme="minorHAnsi"/>
          <w:sz w:val="22"/>
          <w:szCs w:val="22"/>
        </w:rPr>
        <w:t xml:space="preserve">and will </w:t>
      </w:r>
      <w:r w:rsidR="00AE6B87" w:rsidRPr="003D6A4F">
        <w:rPr>
          <w:rFonts w:asciiTheme="minorHAnsi" w:hAnsiTheme="minorHAnsi" w:cstheme="minorHAnsi"/>
          <w:sz w:val="22"/>
          <w:szCs w:val="22"/>
        </w:rPr>
        <w:t xml:space="preserve">include a </w:t>
      </w:r>
      <w:proofErr w:type="spellStart"/>
      <w:r w:rsidR="00AE6B87" w:rsidRPr="003D6A4F">
        <w:rPr>
          <w:rFonts w:asciiTheme="minorHAnsi" w:hAnsiTheme="minorHAnsi" w:cstheme="minorHAnsi"/>
          <w:sz w:val="22"/>
          <w:szCs w:val="22"/>
        </w:rPr>
        <w:t>gust</w:t>
      </w:r>
      <w:proofErr w:type="spellEnd"/>
      <w:r w:rsidR="00AE6B87" w:rsidRPr="003D6A4F">
        <w:rPr>
          <w:rFonts w:asciiTheme="minorHAnsi" w:hAnsiTheme="minorHAnsi" w:cstheme="minorHAnsi"/>
          <w:sz w:val="22"/>
          <w:szCs w:val="22"/>
        </w:rPr>
        <w:t xml:space="preserve"> speaker as well as </w:t>
      </w:r>
      <w:proofErr w:type="spellStart"/>
      <w:r w:rsidR="00AE6B87" w:rsidRPr="003D6A4F">
        <w:rPr>
          <w:rFonts w:asciiTheme="minorHAnsi" w:hAnsiTheme="minorHAnsi" w:cstheme="minorHAnsi"/>
          <w:sz w:val="22"/>
          <w:szCs w:val="22"/>
        </w:rPr>
        <w:t>work shops</w:t>
      </w:r>
      <w:proofErr w:type="spellEnd"/>
      <w:r w:rsidR="00AE6B87" w:rsidRPr="003D6A4F">
        <w:rPr>
          <w:rFonts w:asciiTheme="minorHAnsi" w:hAnsiTheme="minorHAnsi" w:cstheme="minorHAnsi"/>
          <w:sz w:val="22"/>
          <w:szCs w:val="22"/>
        </w:rPr>
        <w:t xml:space="preserve">. </w:t>
      </w:r>
      <w:r w:rsidR="005B1AFB" w:rsidRPr="003D6A4F">
        <w:rPr>
          <w:rFonts w:asciiTheme="minorHAnsi" w:hAnsiTheme="minorHAnsi" w:cstheme="minorHAnsi"/>
          <w:sz w:val="22"/>
          <w:szCs w:val="22"/>
        </w:rPr>
        <w:t xml:space="preserve">It </w:t>
      </w:r>
      <w:proofErr w:type="gramStart"/>
      <w:r w:rsidR="005B1AFB" w:rsidRPr="003D6A4F">
        <w:rPr>
          <w:rFonts w:asciiTheme="minorHAnsi" w:hAnsiTheme="minorHAnsi" w:cstheme="minorHAnsi"/>
          <w:sz w:val="22"/>
          <w:szCs w:val="22"/>
        </w:rPr>
        <w:t>will be held on -</w:t>
      </w:r>
      <w:proofErr w:type="gramEnd"/>
      <w:r w:rsidR="005B1AFB" w:rsidRPr="003D6A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EFF5D" w14:textId="77777777" w:rsidR="00CB3D94" w:rsidRPr="003D6A4F" w:rsidRDefault="00CB3D94" w:rsidP="00F66B4F">
      <w:pPr>
        <w:rPr>
          <w:rFonts w:asciiTheme="minorHAnsi" w:hAnsiTheme="minorHAnsi" w:cstheme="minorHAnsi"/>
          <w:b/>
          <w:sz w:val="22"/>
          <w:szCs w:val="22"/>
        </w:rPr>
      </w:pPr>
    </w:p>
    <w:p w14:paraId="659773A2" w14:textId="77777777" w:rsidR="00F66B4F" w:rsidRPr="003D6A4F" w:rsidRDefault="00F66B4F" w:rsidP="00F66B4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Friday 7 June 2019</w:t>
      </w:r>
    </w:p>
    <w:p w14:paraId="7E3BEB35" w14:textId="77777777" w:rsidR="00F66B4F" w:rsidRPr="003D6A4F" w:rsidRDefault="00F66B4F" w:rsidP="00F66B4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10am - 1pm</w:t>
      </w:r>
    </w:p>
    <w:p w14:paraId="5BBB5CE5" w14:textId="77777777" w:rsidR="00F66B4F" w:rsidRPr="003D6A4F" w:rsidRDefault="00F66B4F" w:rsidP="00F66B4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Coleraine campus</w:t>
      </w:r>
    </w:p>
    <w:p w14:paraId="3DE794C8" w14:textId="77777777" w:rsidR="00F66B4F" w:rsidRPr="003D6A4F" w:rsidRDefault="00F66B4F" w:rsidP="00F66B4F">
      <w:pPr>
        <w:rPr>
          <w:rFonts w:asciiTheme="minorHAnsi" w:hAnsiTheme="minorHAnsi" w:cstheme="minorHAnsi"/>
          <w:sz w:val="22"/>
          <w:szCs w:val="22"/>
        </w:rPr>
      </w:pPr>
    </w:p>
    <w:p w14:paraId="7843A374" w14:textId="77777777" w:rsidR="00F66B4F" w:rsidRPr="003D6A4F" w:rsidRDefault="00F66B4F" w:rsidP="00F66B4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The Summit is also open to all teachers, guidance counsellors and colleagues from the careers service.</w:t>
      </w:r>
    </w:p>
    <w:p w14:paraId="55E2A16F" w14:textId="77777777" w:rsidR="00F66B4F" w:rsidRPr="003D6A4F" w:rsidRDefault="00F66B4F" w:rsidP="00F66B4F">
      <w:pPr>
        <w:rPr>
          <w:rFonts w:asciiTheme="minorHAnsi" w:hAnsiTheme="minorHAnsi" w:cstheme="minorHAnsi"/>
          <w:sz w:val="22"/>
          <w:szCs w:val="22"/>
        </w:rPr>
      </w:pPr>
    </w:p>
    <w:p w14:paraId="725808BF" w14:textId="77777777" w:rsidR="00F66B4F" w:rsidRPr="003D6A4F" w:rsidRDefault="00F66B4F" w:rsidP="00F66B4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Register online today at</w:t>
      </w:r>
    </w:p>
    <w:p w14:paraId="6653292B" w14:textId="242B7FF7" w:rsidR="00A525F8" w:rsidRPr="003D6A4F" w:rsidRDefault="00F66B4F" w:rsidP="00B94684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ulster.ac.uk/teachers</w:t>
      </w:r>
      <w:r w:rsidR="00B94684">
        <w:rPr>
          <w:rFonts w:asciiTheme="minorHAnsi" w:hAnsiTheme="minorHAnsi" w:cstheme="minorHAnsi"/>
          <w:sz w:val="22"/>
          <w:szCs w:val="22"/>
        </w:rPr>
        <w:t xml:space="preserve"> </w:t>
      </w:r>
      <w:r w:rsidRPr="003D6A4F">
        <w:rPr>
          <w:rFonts w:asciiTheme="minorHAnsi" w:hAnsiTheme="minorHAnsi" w:cstheme="minorHAnsi"/>
          <w:sz w:val="22"/>
          <w:szCs w:val="22"/>
        </w:rPr>
        <w:t>summit</w:t>
      </w:r>
    </w:p>
    <w:p w14:paraId="7F6E5817" w14:textId="77777777" w:rsidR="00B94684" w:rsidRDefault="00B9468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F5F56AD" w14:textId="7966FFC0" w:rsidR="00A525F8" w:rsidRPr="003D6A4F" w:rsidRDefault="00A525F8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lastRenderedPageBreak/>
        <w:t>Presentations</w:t>
      </w:r>
    </w:p>
    <w:p w14:paraId="278CEE96" w14:textId="77777777" w:rsidR="00F16EFC" w:rsidRPr="003D6A4F" w:rsidRDefault="00F16EFC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4A9ABC2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Our student engagement team have now also been allocated to counties and sectors throughout Ireland as per below – </w:t>
      </w:r>
    </w:p>
    <w:p w14:paraId="5C2F2550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17B76739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Conan – Antrim, Derry and Dublin</w:t>
      </w:r>
    </w:p>
    <w:p w14:paraId="71FFC487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Michael – Armagh, Fermanagh and the Colleges</w:t>
      </w:r>
    </w:p>
    <w:p w14:paraId="7C23728A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Jonathan – Down, Tyrone and border counties</w:t>
      </w:r>
    </w:p>
    <w:p w14:paraId="76EE0FF1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25E67B7A" w14:textId="1CF0AF25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The team will now be client managers for these areas and going forward will be allocating resources to each school/college based on a variety of data that will enables us to provide a more informative and efficient service.</w:t>
      </w:r>
      <w:r w:rsidR="00C07FF8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The majority of these talks and events </w:t>
      </w:r>
      <w:proofErr w:type="gramStart"/>
      <w:r w:rsidR="00C07FF8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have been concluded</w:t>
      </w:r>
      <w:proofErr w:type="gramEnd"/>
      <w:r w:rsidR="00C07FF8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for this academic year and </w:t>
      </w:r>
      <w:r w:rsidR="005C5C53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although the new client management system will take time to </w:t>
      </w:r>
      <w:r w:rsidR="00FC6E09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integrate in, we believe this will have a positive effect for schools/colleges as well as the University.</w:t>
      </w:r>
    </w:p>
    <w:p w14:paraId="161BB297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3F9F1855" w14:textId="77777777" w:rsidR="005D36FE" w:rsidRPr="003D6A4F" w:rsidRDefault="005D36FE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proofErr w:type="gramStart"/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Requests for presentations to both 1st and 2nd year students are welcomed by the Student Recruitment Team</w:t>
      </w:r>
      <w:proofErr w:type="gramEnd"/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. These </w:t>
      </w:r>
      <w:proofErr w:type="gramStart"/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are generally delivered</w:t>
      </w:r>
      <w:proofErr w:type="gramEnd"/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at the beginning of semester 1 to promote the progression to University and the key factors these students need to consider.</w:t>
      </w:r>
    </w:p>
    <w:p w14:paraId="557547AC" w14:textId="77777777" w:rsidR="005D36FE" w:rsidRPr="003D6A4F" w:rsidRDefault="005D36FE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14:paraId="0F4B86AD" w14:textId="77777777" w:rsidR="005D36FE" w:rsidRPr="003D6A4F" w:rsidRDefault="005D36FE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proofErr w:type="gramStart"/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1st</w:t>
      </w:r>
      <w:proofErr w:type="gramEnd"/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Year content will include:</w:t>
      </w:r>
    </w:p>
    <w:p w14:paraId="5F7A519E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Overview of Ulster University and developments </w:t>
      </w:r>
    </w:p>
    <w:p w14:paraId="729A1222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Advantages of being an Associate Student at the University of Ulster e.g. access to library and info resources, sports centre membership, accreditation, opportunities</w:t>
      </w:r>
    </w:p>
    <w:p w14:paraId="1BB6863C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Application, registration and enrolment information</w:t>
      </w:r>
    </w:p>
    <w:p w14:paraId="44486438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Entry requirements</w:t>
      </w:r>
    </w:p>
    <w:p w14:paraId="28398991" w14:textId="77777777" w:rsidR="00F31A1B" w:rsidRPr="003D6A4F" w:rsidRDefault="005D36FE" w:rsidP="00ED3AA0">
      <w:pPr>
        <w:pStyle w:val="ColorfulList-Accent11"/>
        <w:numPr>
          <w:ilvl w:val="0"/>
          <w:numId w:val="4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  <w:lang w:val="en-GB" w:eastAsia="en-GB"/>
        </w:rPr>
        <w:t>Important contact information</w:t>
      </w:r>
      <w:r w:rsidRPr="003D6A4F">
        <w:rPr>
          <w:rFonts w:asciiTheme="minorHAnsi" w:hAnsiTheme="minorHAnsi" w:cstheme="minorHAnsi"/>
          <w:sz w:val="22"/>
          <w:szCs w:val="22"/>
          <w:shd w:val="clear" w:color="auto" w:fill="FFFF00"/>
          <w:lang w:val="en-GB" w:eastAsia="en-GB"/>
        </w:rPr>
        <w:t xml:space="preserve"> </w:t>
      </w:r>
      <w:r w:rsidR="00ED3AA0" w:rsidRPr="003D6A4F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  <w:lang w:val="en-GB" w:eastAsia="en-GB"/>
        </w:rPr>
        <w:br/>
      </w:r>
    </w:p>
    <w:p w14:paraId="425F559E" w14:textId="77777777" w:rsidR="00F31A1B" w:rsidRPr="003D6A4F" w:rsidRDefault="00F31A1B" w:rsidP="00F31A1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D6A4F">
        <w:rPr>
          <w:rFonts w:asciiTheme="minorHAnsi" w:hAnsiTheme="minorHAnsi" w:cstheme="minorHAnsi"/>
          <w:sz w:val="22"/>
          <w:szCs w:val="22"/>
        </w:rPr>
        <w:t>2nd</w:t>
      </w:r>
      <w:proofErr w:type="gramEnd"/>
      <w:r w:rsidRPr="003D6A4F">
        <w:rPr>
          <w:rFonts w:asciiTheme="minorHAnsi" w:hAnsiTheme="minorHAnsi" w:cstheme="minorHAnsi"/>
          <w:sz w:val="22"/>
          <w:szCs w:val="22"/>
        </w:rPr>
        <w:t xml:space="preserve"> year content will include:</w:t>
      </w:r>
    </w:p>
    <w:p w14:paraId="5E647559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Steps to proceed to University from College</w:t>
      </w:r>
    </w:p>
    <w:p w14:paraId="4EF6C733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Overview of Ulster University and developments </w:t>
      </w:r>
    </w:p>
    <w:p w14:paraId="6C44D0A2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Application, registration and enrolment information</w:t>
      </w:r>
    </w:p>
    <w:p w14:paraId="2704C047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Entry requirements</w:t>
      </w:r>
    </w:p>
    <w:p w14:paraId="7C512D25" w14:textId="77777777" w:rsidR="00ED3AA0" w:rsidRPr="003D6A4F" w:rsidRDefault="00ED3AA0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Student experiences</w:t>
      </w:r>
    </w:p>
    <w:p w14:paraId="513DDDF9" w14:textId="77777777" w:rsidR="00ED3AA0" w:rsidRPr="003D6A4F" w:rsidRDefault="00ED3AA0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Support available</w:t>
      </w:r>
    </w:p>
    <w:p w14:paraId="4D798B46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What is University life like?</w:t>
      </w:r>
    </w:p>
    <w:sectPr w:rsidR="005D36FE" w:rsidRPr="003D6A4F" w:rsidSect="00F16EFC">
      <w:pgSz w:w="12240" w:h="15840"/>
      <w:pgMar w:top="1134" w:right="1797" w:bottom="113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5C38FA"/>
    <w:multiLevelType w:val="hybridMultilevel"/>
    <w:tmpl w:val="38CA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BA6"/>
    <w:multiLevelType w:val="hybridMultilevel"/>
    <w:tmpl w:val="A808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E86"/>
    <w:multiLevelType w:val="hybridMultilevel"/>
    <w:tmpl w:val="D5CC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5651"/>
    <w:multiLevelType w:val="hybridMultilevel"/>
    <w:tmpl w:val="6492CCBA"/>
    <w:lvl w:ilvl="0" w:tplc="66424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326FE"/>
    <w:multiLevelType w:val="hybridMultilevel"/>
    <w:tmpl w:val="3E9C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37F1A"/>
    <w:multiLevelType w:val="hybridMultilevel"/>
    <w:tmpl w:val="C3D42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60"/>
    <w:rsid w:val="00003560"/>
    <w:rsid w:val="000056B6"/>
    <w:rsid w:val="00022271"/>
    <w:rsid w:val="00026BA9"/>
    <w:rsid w:val="000362F3"/>
    <w:rsid w:val="000E7CAE"/>
    <w:rsid w:val="000F0D06"/>
    <w:rsid w:val="00197456"/>
    <w:rsid w:val="001C2532"/>
    <w:rsid w:val="00274407"/>
    <w:rsid w:val="00296809"/>
    <w:rsid w:val="002B251E"/>
    <w:rsid w:val="00323FD8"/>
    <w:rsid w:val="003341E1"/>
    <w:rsid w:val="003D6A4F"/>
    <w:rsid w:val="003E5A26"/>
    <w:rsid w:val="00400523"/>
    <w:rsid w:val="00415BA5"/>
    <w:rsid w:val="00466D6D"/>
    <w:rsid w:val="00496B7B"/>
    <w:rsid w:val="005056C8"/>
    <w:rsid w:val="005136A5"/>
    <w:rsid w:val="00535A8E"/>
    <w:rsid w:val="00543418"/>
    <w:rsid w:val="00550FA2"/>
    <w:rsid w:val="005B1AFB"/>
    <w:rsid w:val="005C5C53"/>
    <w:rsid w:val="005D36FE"/>
    <w:rsid w:val="005D6CF7"/>
    <w:rsid w:val="006B5718"/>
    <w:rsid w:val="0077702D"/>
    <w:rsid w:val="00794F3E"/>
    <w:rsid w:val="007A6DF2"/>
    <w:rsid w:val="007F6111"/>
    <w:rsid w:val="0080635F"/>
    <w:rsid w:val="008436FC"/>
    <w:rsid w:val="008A5EB2"/>
    <w:rsid w:val="00945BB2"/>
    <w:rsid w:val="009C1917"/>
    <w:rsid w:val="009E5271"/>
    <w:rsid w:val="00A116F6"/>
    <w:rsid w:val="00A525F8"/>
    <w:rsid w:val="00A92BC0"/>
    <w:rsid w:val="00AE6B87"/>
    <w:rsid w:val="00AF3154"/>
    <w:rsid w:val="00B779C0"/>
    <w:rsid w:val="00B94684"/>
    <w:rsid w:val="00BC5CAA"/>
    <w:rsid w:val="00BD4310"/>
    <w:rsid w:val="00C07FF8"/>
    <w:rsid w:val="00C1546D"/>
    <w:rsid w:val="00C741EA"/>
    <w:rsid w:val="00CA3E07"/>
    <w:rsid w:val="00CB3D94"/>
    <w:rsid w:val="00CB736F"/>
    <w:rsid w:val="00D83C7D"/>
    <w:rsid w:val="00E0572D"/>
    <w:rsid w:val="00E6669E"/>
    <w:rsid w:val="00E82980"/>
    <w:rsid w:val="00ED3AA0"/>
    <w:rsid w:val="00EF1840"/>
    <w:rsid w:val="00F16EFC"/>
    <w:rsid w:val="00F31A1B"/>
    <w:rsid w:val="00F66B4F"/>
    <w:rsid w:val="00F7703D"/>
    <w:rsid w:val="00F77F2C"/>
    <w:rsid w:val="00F94F1D"/>
    <w:rsid w:val="00FC351F"/>
    <w:rsid w:val="00FC6E09"/>
    <w:rsid w:val="00FE0B02"/>
    <w:rsid w:val="00FF0BEC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6C555"/>
  <w14:defaultImageDpi w14:val="300"/>
  <w15:docId w15:val="{E2AFACB8-C138-4F2B-B53D-0C4C2CF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36FE"/>
  </w:style>
  <w:style w:type="character" w:styleId="Hyperlink">
    <w:name w:val="Hyperlink"/>
    <w:uiPriority w:val="99"/>
    <w:unhideWhenUsed/>
    <w:rsid w:val="005D36F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D36F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E7CAE"/>
    <w:rPr>
      <w:color w:val="954F72"/>
      <w:u w:val="single"/>
    </w:rPr>
  </w:style>
  <w:style w:type="table" w:styleId="TableGrid">
    <w:name w:val="Table Grid"/>
    <w:basedOn w:val="TableNormal"/>
    <w:uiPriority w:val="59"/>
    <w:rsid w:val="0080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1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4813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https://www.ulster.ac.uk/events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Quinn</dc:creator>
  <cp:keywords/>
  <dc:description/>
  <cp:lastModifiedBy>Gaston, Andrina</cp:lastModifiedBy>
  <cp:revision>3</cp:revision>
  <cp:lastPrinted>2019-04-05T13:56:00Z</cp:lastPrinted>
  <dcterms:created xsi:type="dcterms:W3CDTF">2019-04-05T13:49:00Z</dcterms:created>
  <dcterms:modified xsi:type="dcterms:W3CDTF">2019-04-05T13:56:00Z</dcterms:modified>
</cp:coreProperties>
</file>