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3C50" w14:textId="4B9780AA" w:rsidR="00B848D7" w:rsidRPr="00FC5952" w:rsidRDefault="00B848D7" w:rsidP="00B458C8">
      <w:pPr>
        <w:spacing w:after="146" w:line="240" w:lineRule="auto"/>
        <w:jc w:val="center"/>
        <w:rPr>
          <w:rFonts w:asciiTheme="minorHAnsi" w:hAnsiTheme="minorHAnsi" w:cstheme="minorHAnsi"/>
          <w:b/>
        </w:rPr>
      </w:pPr>
      <w:r w:rsidRPr="00FC5952">
        <w:rPr>
          <w:rFonts w:asciiTheme="minorHAnsi" w:hAnsiTheme="minorHAnsi" w:cstheme="minorHAnsi"/>
          <w:b/>
          <w:sz w:val="24"/>
        </w:rPr>
        <w:t>Ulster University — Eyecare Voucher Application</w:t>
      </w:r>
    </w:p>
    <w:p w14:paraId="2F5C5B2E" w14:textId="5720EB00" w:rsidR="00B848D7" w:rsidRPr="00FC5952" w:rsidRDefault="005C4F74" w:rsidP="00FC5952">
      <w:pPr>
        <w:spacing w:after="0" w:line="240" w:lineRule="auto"/>
        <w:ind w:left="47" w:firstLine="9"/>
        <w:jc w:val="both"/>
        <w:rPr>
          <w:rFonts w:asciiTheme="minorHAnsi" w:hAnsiTheme="minorHAnsi" w:cstheme="minorHAnsi"/>
        </w:rPr>
      </w:pPr>
      <w:r w:rsidRPr="00FC5952">
        <w:rPr>
          <w:rFonts w:asciiTheme="minorHAnsi" w:hAnsiTheme="minorHAnsi" w:cstheme="minorHAnsi"/>
        </w:rPr>
        <w:t xml:space="preserve">Please note: To receive a voucher, you must complete this form in full and your Head of School/Department or Head of Faculty Administration/Manager must confirm </w:t>
      </w:r>
      <w:r w:rsidR="00FC5952">
        <w:rPr>
          <w:rFonts w:asciiTheme="minorHAnsi" w:hAnsiTheme="minorHAnsi" w:cstheme="minorHAnsi"/>
        </w:rPr>
        <w:t xml:space="preserve">that </w:t>
      </w:r>
      <w:r w:rsidRPr="00FC5952">
        <w:rPr>
          <w:rFonts w:asciiTheme="minorHAnsi" w:hAnsiTheme="minorHAnsi" w:cstheme="minorHAnsi"/>
        </w:rPr>
        <w:t>you are a DSE user as defined in the Display Screen Equipment (DSE) Regulations (NI) 1992</w:t>
      </w:r>
      <w:r w:rsidR="00FC5952">
        <w:rPr>
          <w:rFonts w:asciiTheme="minorHAnsi" w:hAnsiTheme="minorHAnsi" w:cstheme="minorHAnsi"/>
        </w:rPr>
        <w:t>.  Please email the completed form</w:t>
      </w:r>
      <w:r w:rsidRPr="00FC5952">
        <w:rPr>
          <w:rFonts w:asciiTheme="minorHAnsi" w:hAnsiTheme="minorHAnsi" w:cstheme="minorHAnsi"/>
        </w:rPr>
        <w:t xml:space="preserve"> to </w:t>
      </w:r>
      <w:hyperlink r:id="rId9" w:history="1">
        <w:r w:rsidR="00FC5952" w:rsidRPr="00FC5952">
          <w:rPr>
            <w:rStyle w:val="Hyperlink"/>
            <w:rFonts w:asciiTheme="minorHAnsi" w:hAnsiTheme="minorHAnsi" w:cstheme="minorHAnsi"/>
            <w:b/>
            <w:bCs/>
            <w:color w:val="auto"/>
          </w:rPr>
          <w:t>healthandsafety@ulster.ac.uk</w:t>
        </w:r>
      </w:hyperlink>
      <w:r w:rsidRPr="00FC5952">
        <w:rPr>
          <w:rFonts w:asciiTheme="minorHAnsi" w:hAnsiTheme="minorHAnsi" w:cstheme="minorHAnsi"/>
        </w:rPr>
        <w:t>.</w:t>
      </w:r>
      <w:r w:rsidR="00FC5952">
        <w:rPr>
          <w:rFonts w:asciiTheme="minorHAnsi" w:hAnsiTheme="minorHAnsi" w:cstheme="minorHAnsi"/>
        </w:rPr>
        <w:t xml:space="preserve">  Following processing of your application,</w:t>
      </w:r>
      <w:r w:rsidRPr="00FC5952">
        <w:rPr>
          <w:rFonts w:asciiTheme="minorHAnsi" w:hAnsiTheme="minorHAnsi" w:cstheme="minorHAnsi"/>
        </w:rPr>
        <w:t xml:space="preserve"> </w:t>
      </w:r>
      <w:r w:rsidR="00FC5952">
        <w:rPr>
          <w:rFonts w:asciiTheme="minorHAnsi" w:hAnsiTheme="minorHAnsi" w:cstheme="minorHAnsi"/>
        </w:rPr>
        <w:t>Specsavers will email the voucher</w:t>
      </w:r>
      <w:r w:rsidRPr="00FC5952">
        <w:rPr>
          <w:rFonts w:asciiTheme="minorHAnsi" w:hAnsiTheme="minorHAnsi" w:cstheme="minorHAnsi"/>
        </w:rPr>
        <w:t xml:space="preserve"> </w:t>
      </w:r>
      <w:r w:rsidR="00FC5952">
        <w:rPr>
          <w:rFonts w:asciiTheme="minorHAnsi" w:hAnsiTheme="minorHAnsi" w:cstheme="minorHAnsi"/>
        </w:rPr>
        <w:t>directly to you, and this should be provided to your</w:t>
      </w:r>
      <w:r w:rsidRPr="00FC5952">
        <w:rPr>
          <w:rFonts w:asciiTheme="minorHAnsi" w:hAnsiTheme="minorHAnsi" w:cstheme="minorHAnsi"/>
        </w:rPr>
        <w:t xml:space="preserve"> Optician at the time of your appointment prior to the eye test commencing.  </w:t>
      </w:r>
      <w:r w:rsidR="00B848D7" w:rsidRPr="00FC5952">
        <w:rPr>
          <w:rFonts w:asciiTheme="minorHAnsi" w:hAnsiTheme="minorHAnsi" w:cstheme="minorHAnsi"/>
          <w:b/>
          <w:u w:val="single" w:color="000000"/>
        </w:rPr>
        <w:t>This process cannot be undertaken in retrospect.</w:t>
      </w:r>
    </w:p>
    <w:p w14:paraId="0522BE1E" w14:textId="77777777" w:rsidR="00B848D7" w:rsidRPr="00FC5952" w:rsidRDefault="00B848D7" w:rsidP="00FC5952">
      <w:pPr>
        <w:spacing w:after="0" w:line="240" w:lineRule="auto"/>
        <w:ind w:left="47" w:firstLine="9"/>
        <w:jc w:val="both"/>
        <w:rPr>
          <w:rFonts w:asciiTheme="minorHAnsi" w:hAnsiTheme="minorHAnsi" w:cstheme="minorHAnsi"/>
          <w:b/>
        </w:rPr>
      </w:pPr>
    </w:p>
    <w:p w14:paraId="478A00F5" w14:textId="11B95377" w:rsidR="00102086" w:rsidRPr="00102086" w:rsidRDefault="00B848D7" w:rsidP="00102086">
      <w:pPr>
        <w:spacing w:after="0" w:line="240" w:lineRule="auto"/>
        <w:ind w:left="77"/>
        <w:jc w:val="center"/>
        <w:rPr>
          <w:rFonts w:asciiTheme="minorHAnsi" w:hAnsiTheme="minorHAnsi" w:cstheme="minorHAnsi"/>
          <w:b/>
          <w:u w:val="single" w:color="000000"/>
        </w:rPr>
      </w:pPr>
      <w:r w:rsidRPr="00FC5952">
        <w:rPr>
          <w:rFonts w:asciiTheme="minorHAnsi" w:hAnsiTheme="minorHAnsi" w:cstheme="minorHAnsi"/>
          <w:b/>
          <w:u w:val="single" w:color="000000"/>
        </w:rPr>
        <w:t>Part A— Details of Applicant</w:t>
      </w:r>
    </w:p>
    <w:tbl>
      <w:tblPr>
        <w:tblStyle w:val="TableGrid1"/>
        <w:tblW w:w="9010" w:type="dxa"/>
        <w:tblInd w:w="59" w:type="dxa"/>
        <w:tblCellMar>
          <w:top w:w="37" w:type="dxa"/>
          <w:left w:w="100" w:type="dxa"/>
          <w:right w:w="126" w:type="dxa"/>
        </w:tblCellMar>
        <w:tblLook w:val="04A0" w:firstRow="1" w:lastRow="0" w:firstColumn="1" w:lastColumn="0" w:noHBand="0" w:noVBand="1"/>
      </w:tblPr>
      <w:tblGrid>
        <w:gridCol w:w="2348"/>
        <w:gridCol w:w="3119"/>
        <w:gridCol w:w="1984"/>
        <w:gridCol w:w="1559"/>
      </w:tblGrid>
      <w:tr w:rsidR="00B848D7" w:rsidRPr="00FC5952" w14:paraId="00DCEE78" w14:textId="77777777" w:rsidTr="00B458C8">
        <w:trPr>
          <w:trHeight w:val="474"/>
        </w:trPr>
        <w:tc>
          <w:tcPr>
            <w:tcW w:w="2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72D41A" w14:textId="77777777" w:rsidR="00B848D7" w:rsidRPr="00FC5952" w:rsidRDefault="00B848D7" w:rsidP="00FC5952">
            <w:pPr>
              <w:ind w:left="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Employee's Name:</w:t>
            </w: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3FDD97" w14:textId="6649500B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19B58E" w14:textId="2B5A2A10" w:rsidR="00B848D7" w:rsidRPr="00FC5952" w:rsidRDefault="00B848D7" w:rsidP="00B458C8">
            <w:pPr>
              <w:ind w:left="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Staff</w:t>
            </w:r>
            <w:r w:rsidR="00B458C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5952">
              <w:rPr>
                <w:rFonts w:asciiTheme="minorHAnsi" w:hAnsiTheme="minorHAnsi" w:cstheme="minorHAnsi"/>
                <w:b/>
                <w:bCs/>
              </w:rPr>
              <w:t>Number: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56ED5D" w14:textId="5AD6E672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48D7" w:rsidRPr="00FC5952" w14:paraId="26DAAEFD" w14:textId="77777777" w:rsidTr="00B458C8">
        <w:trPr>
          <w:trHeight w:val="477"/>
        </w:trPr>
        <w:tc>
          <w:tcPr>
            <w:tcW w:w="2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B51170" w14:textId="6A34F4BB" w:rsidR="00B848D7" w:rsidRPr="00FC5952" w:rsidRDefault="005C4F74" w:rsidP="00FC5952">
            <w:pPr>
              <w:ind w:left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E</w:t>
            </w:r>
            <w:r w:rsidR="00B848D7" w:rsidRPr="00FC5952">
              <w:rPr>
                <w:rFonts w:asciiTheme="minorHAnsi" w:hAnsiTheme="minorHAnsi" w:cstheme="minorHAnsi"/>
                <w:b/>
                <w:bCs/>
              </w:rPr>
              <w:t>mail address:</w:t>
            </w: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AD718" w14:textId="7E0DF7AE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CA9E1E" w14:textId="77777777" w:rsidR="00B848D7" w:rsidRPr="00FC5952" w:rsidRDefault="00B848D7" w:rsidP="00FC5952">
            <w:pPr>
              <w:ind w:left="21" w:hanging="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Extension Number: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20BC0A" w14:textId="78E3DB13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48D7" w:rsidRPr="00FC5952" w14:paraId="1086E1E2" w14:textId="77777777" w:rsidTr="63E08C4D">
        <w:trPr>
          <w:trHeight w:val="474"/>
        </w:trPr>
        <w:tc>
          <w:tcPr>
            <w:tcW w:w="2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77F45B" w14:textId="77777777" w:rsidR="00B848D7" w:rsidRPr="00FC5952" w:rsidRDefault="00B848D7" w:rsidP="00FC5952">
            <w:pPr>
              <w:ind w:left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School / Department:</w:t>
            </w: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E615BC" w14:textId="58585453" w:rsidR="00913DCC" w:rsidRPr="00FC5952" w:rsidRDefault="00913DCC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56F267" w14:textId="6F84433E" w:rsidR="00B848D7" w:rsidRDefault="00B848D7" w:rsidP="00102086">
            <w:pPr>
              <w:rPr>
                <w:rFonts w:asciiTheme="minorHAnsi" w:hAnsiTheme="minorHAnsi" w:cstheme="minorHAnsi"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 xml:space="preserve">Type of </w:t>
            </w:r>
            <w:r w:rsidR="00FC5952">
              <w:rPr>
                <w:rFonts w:asciiTheme="minorHAnsi" w:hAnsiTheme="minorHAnsi" w:cstheme="minorHAnsi"/>
                <w:b/>
                <w:bCs/>
              </w:rPr>
              <w:t>voucher required</w:t>
            </w:r>
            <w:r w:rsidRPr="00FC5952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E97608" w:rsidRPr="00FC5952">
              <w:rPr>
                <w:rFonts w:asciiTheme="minorHAnsi" w:hAnsiTheme="minorHAnsi" w:cstheme="minorHAnsi"/>
              </w:rPr>
              <w:t>(</w:t>
            </w:r>
            <w:r w:rsidR="00B458C8">
              <w:rPr>
                <w:rFonts w:asciiTheme="minorHAnsi" w:hAnsiTheme="minorHAnsi" w:cstheme="minorHAnsi"/>
              </w:rPr>
              <w:t xml:space="preserve">indicate </w:t>
            </w:r>
            <w:r w:rsidR="00E97608" w:rsidRPr="00FC5952">
              <w:rPr>
                <w:rFonts w:asciiTheme="minorHAnsi" w:hAnsiTheme="minorHAnsi" w:cstheme="minorHAnsi"/>
              </w:rPr>
              <w:t>either VDU or Enhance</w:t>
            </w:r>
            <w:r w:rsidR="00FC5952">
              <w:rPr>
                <w:rFonts w:asciiTheme="minorHAnsi" w:hAnsiTheme="minorHAnsi" w:cstheme="minorHAnsi"/>
              </w:rPr>
              <w:t>d</w:t>
            </w:r>
            <w:r w:rsidR="00E97608" w:rsidRPr="00FC5952">
              <w:rPr>
                <w:rFonts w:asciiTheme="minorHAnsi" w:hAnsiTheme="minorHAnsi" w:cstheme="minorHAnsi"/>
              </w:rPr>
              <w:t xml:space="preserve"> Optical Eyecare</w:t>
            </w:r>
            <w:r w:rsidR="00B458C8">
              <w:rPr>
                <w:rFonts w:asciiTheme="minorHAnsi" w:hAnsiTheme="minorHAnsi" w:cstheme="minorHAnsi"/>
              </w:rPr>
              <w:t>)</w:t>
            </w:r>
          </w:p>
          <w:p w14:paraId="656C8DC0" w14:textId="4D28F614" w:rsidR="00FC5952" w:rsidRPr="00FC5952" w:rsidRDefault="00FC5952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48D7" w:rsidRPr="00FC5952" w14:paraId="337147B2" w14:textId="77777777" w:rsidTr="00B458C8">
        <w:trPr>
          <w:trHeight w:val="399"/>
        </w:trPr>
        <w:tc>
          <w:tcPr>
            <w:tcW w:w="2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945A7E" w14:textId="3B5B1867" w:rsidR="00B848D7" w:rsidRPr="00FC5952" w:rsidRDefault="00B848D7" w:rsidP="00FC5952">
            <w:pPr>
              <w:ind w:left="5" w:right="82" w:hanging="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 xml:space="preserve">Work Address: </w:t>
            </w:r>
          </w:p>
        </w:tc>
        <w:tc>
          <w:tcPr>
            <w:tcW w:w="666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6060E0" w14:textId="4FA7C7B2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D15B2F" w14:textId="77777777" w:rsidR="005C4F74" w:rsidRPr="00FC5952" w:rsidRDefault="005C4F74" w:rsidP="00FC5952">
      <w:pPr>
        <w:spacing w:after="0"/>
        <w:jc w:val="both"/>
        <w:rPr>
          <w:rFonts w:asciiTheme="minorHAnsi" w:hAnsiTheme="minorHAnsi" w:cstheme="minorHAnsi"/>
        </w:rPr>
      </w:pPr>
    </w:p>
    <w:p w14:paraId="506BC532" w14:textId="0C9DA50B" w:rsidR="00B848D7" w:rsidRPr="00FC5952" w:rsidRDefault="00B848D7" w:rsidP="00FC5952">
      <w:pPr>
        <w:spacing w:after="0"/>
        <w:jc w:val="both"/>
        <w:rPr>
          <w:rFonts w:asciiTheme="minorHAnsi" w:hAnsiTheme="minorHAnsi" w:cstheme="minorHAnsi"/>
        </w:rPr>
      </w:pPr>
      <w:r w:rsidRPr="00FC5952">
        <w:rPr>
          <w:rFonts w:asciiTheme="minorHAnsi" w:hAnsiTheme="minorHAnsi" w:cstheme="minorHAnsi"/>
        </w:rPr>
        <w:t>I consider that I habitually use Display Screen Equipment as a significant part of my normal work and I request an eye examination and sight test to be carried out at a branch of Specsavers Opticians.</w:t>
      </w:r>
    </w:p>
    <w:tbl>
      <w:tblPr>
        <w:tblStyle w:val="TableGrid1"/>
        <w:tblW w:w="9026" w:type="dxa"/>
        <w:tblInd w:w="43" w:type="dxa"/>
        <w:tblCellMar>
          <w:top w:w="4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3780"/>
        <w:gridCol w:w="756"/>
        <w:gridCol w:w="2126"/>
      </w:tblGrid>
      <w:tr w:rsidR="00B848D7" w:rsidRPr="00FC5952" w14:paraId="2B1092AF" w14:textId="77777777" w:rsidTr="00B458C8">
        <w:trPr>
          <w:trHeight w:val="485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F225" w14:textId="77777777" w:rsidR="00B848D7" w:rsidRPr="00FC5952" w:rsidRDefault="00B848D7" w:rsidP="00FC5952">
            <w:pPr>
              <w:ind w:firstLine="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Employee's Signature: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E4D42" w14:textId="09C2C82A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6B251" w14:textId="77777777" w:rsidR="00B848D7" w:rsidRPr="00FC5952" w:rsidRDefault="00B848D7" w:rsidP="00FC5952">
            <w:pPr>
              <w:ind w:right="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C95C" w14:textId="10859760" w:rsidR="00B848D7" w:rsidRPr="00FC5952" w:rsidRDefault="00B848D7" w:rsidP="00FC595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D80942" w14:textId="77777777" w:rsidR="00B848D7" w:rsidRPr="00FC5952" w:rsidRDefault="00B848D7" w:rsidP="00FC5952">
      <w:pPr>
        <w:spacing w:after="0"/>
        <w:ind w:left="38"/>
        <w:jc w:val="both"/>
        <w:rPr>
          <w:rFonts w:asciiTheme="minorHAnsi" w:hAnsiTheme="minorHAnsi" w:cstheme="minorHAnsi"/>
          <w:sz w:val="24"/>
          <w:u w:val="single" w:color="000000"/>
        </w:rPr>
      </w:pPr>
    </w:p>
    <w:p w14:paraId="1985A683" w14:textId="7A7544AB" w:rsidR="00B848D7" w:rsidRPr="00FC5952" w:rsidRDefault="00B848D7" w:rsidP="00B458C8">
      <w:pPr>
        <w:spacing w:after="0"/>
        <w:ind w:left="38"/>
        <w:jc w:val="center"/>
        <w:rPr>
          <w:rFonts w:asciiTheme="minorHAnsi" w:hAnsiTheme="minorHAnsi" w:cstheme="minorHAnsi"/>
        </w:rPr>
      </w:pPr>
      <w:r w:rsidRPr="00FC5952">
        <w:rPr>
          <w:rFonts w:asciiTheme="minorHAnsi" w:hAnsiTheme="minorHAnsi" w:cstheme="minorHAnsi"/>
          <w:b/>
          <w:u w:val="single" w:color="000000"/>
        </w:rPr>
        <w:t>Part B Authorisation</w:t>
      </w:r>
    </w:p>
    <w:p w14:paraId="4F3E422F" w14:textId="25F1AAE3" w:rsidR="005C4F74" w:rsidRPr="00B458C8" w:rsidRDefault="00B848D7" w:rsidP="00FC5952">
      <w:pPr>
        <w:spacing w:after="0"/>
        <w:ind w:left="38"/>
        <w:jc w:val="both"/>
        <w:rPr>
          <w:rFonts w:asciiTheme="minorHAnsi" w:hAnsiTheme="minorHAnsi" w:cstheme="minorHAnsi"/>
          <w:b/>
          <w:bCs/>
        </w:rPr>
      </w:pPr>
      <w:r w:rsidRPr="00B458C8">
        <w:rPr>
          <w:rFonts w:asciiTheme="minorHAnsi" w:hAnsiTheme="minorHAnsi" w:cstheme="minorHAnsi"/>
          <w:b/>
          <w:bCs/>
        </w:rPr>
        <w:t>(</w:t>
      </w:r>
      <w:r w:rsidR="00B458C8" w:rsidRPr="00B458C8">
        <w:rPr>
          <w:rFonts w:asciiTheme="minorHAnsi" w:hAnsiTheme="minorHAnsi" w:cstheme="minorHAnsi"/>
          <w:b/>
          <w:bCs/>
        </w:rPr>
        <w:t>T</w:t>
      </w:r>
      <w:r w:rsidRPr="00B458C8">
        <w:rPr>
          <w:rFonts w:asciiTheme="minorHAnsi" w:hAnsiTheme="minorHAnsi" w:cstheme="minorHAnsi"/>
          <w:b/>
          <w:bCs/>
        </w:rPr>
        <w:t>o be completed by Head of School/Department or Head of Faculty Administration/Line Manag</w:t>
      </w:r>
      <w:r w:rsidR="005C4F74" w:rsidRPr="00B458C8">
        <w:rPr>
          <w:rFonts w:asciiTheme="minorHAnsi" w:hAnsiTheme="minorHAnsi" w:cstheme="minorHAnsi"/>
          <w:b/>
          <w:bCs/>
        </w:rPr>
        <w:t>er</w:t>
      </w:r>
      <w:r w:rsidRPr="00B458C8">
        <w:rPr>
          <w:rFonts w:asciiTheme="minorHAnsi" w:hAnsiTheme="minorHAnsi" w:cstheme="minorHAnsi"/>
          <w:b/>
          <w:bCs/>
        </w:rPr>
        <w:t>).</w:t>
      </w:r>
    </w:p>
    <w:p w14:paraId="798E5820" w14:textId="4D398AAC" w:rsidR="00B848D7" w:rsidRPr="00FC5952" w:rsidRDefault="00B848D7" w:rsidP="00FC5952">
      <w:pPr>
        <w:spacing w:after="219" w:line="216" w:lineRule="auto"/>
        <w:ind w:left="34" w:right="154" w:firstLine="19"/>
        <w:jc w:val="both"/>
        <w:rPr>
          <w:rFonts w:asciiTheme="minorHAnsi" w:hAnsiTheme="minorHAnsi" w:cstheme="minorHAnsi"/>
        </w:rPr>
      </w:pPr>
      <w:r w:rsidRPr="00FC5952">
        <w:rPr>
          <w:rFonts w:asciiTheme="minorHAnsi" w:hAnsiTheme="minorHAnsi" w:cstheme="minorHAnsi"/>
        </w:rPr>
        <w:t xml:space="preserve">I confirm that the above named person is a member of staff employed in the </w:t>
      </w:r>
      <w:r w:rsidR="00B458C8">
        <w:rPr>
          <w:rFonts w:asciiTheme="minorHAnsi" w:hAnsiTheme="minorHAnsi" w:cstheme="minorHAnsi"/>
        </w:rPr>
        <w:t>S</w:t>
      </w:r>
      <w:r w:rsidR="001E3F97" w:rsidRPr="00FC5952">
        <w:rPr>
          <w:rFonts w:asciiTheme="minorHAnsi" w:hAnsiTheme="minorHAnsi" w:cstheme="minorHAnsi"/>
        </w:rPr>
        <w:t>chool/</w:t>
      </w:r>
      <w:r w:rsidR="00B458C8">
        <w:rPr>
          <w:rFonts w:asciiTheme="minorHAnsi" w:hAnsiTheme="minorHAnsi" w:cstheme="minorHAnsi"/>
        </w:rPr>
        <w:t>D</w:t>
      </w:r>
      <w:r w:rsidR="001E3F97" w:rsidRPr="00FC5952">
        <w:rPr>
          <w:rFonts w:asciiTheme="minorHAnsi" w:hAnsiTheme="minorHAnsi" w:cstheme="minorHAnsi"/>
        </w:rPr>
        <w:t>epartment</w:t>
      </w:r>
      <w:r w:rsidRPr="00FC5952">
        <w:rPr>
          <w:rFonts w:asciiTheme="minorHAnsi" w:hAnsiTheme="minorHAnsi" w:cstheme="minorHAnsi"/>
        </w:rPr>
        <w:t xml:space="preserve"> stated and is regarded as a '</w:t>
      </w:r>
      <w:proofErr w:type="spellStart"/>
      <w:r w:rsidRPr="00FC5952">
        <w:rPr>
          <w:rFonts w:asciiTheme="minorHAnsi" w:hAnsiTheme="minorHAnsi" w:cstheme="minorHAnsi"/>
        </w:rPr>
        <w:t>user</w:t>
      </w:r>
      <w:r w:rsidRPr="00FC5952">
        <w:rPr>
          <w:rFonts w:asciiTheme="minorHAnsi" w:hAnsiTheme="minorHAnsi" w:cstheme="minorHAnsi"/>
          <w:vertAlign w:val="superscript"/>
        </w:rPr>
        <w:t>i</w:t>
      </w:r>
      <w:proofErr w:type="spellEnd"/>
      <w:r w:rsidRPr="00FC5952">
        <w:rPr>
          <w:rFonts w:asciiTheme="minorHAnsi" w:hAnsiTheme="minorHAnsi" w:cstheme="minorHAnsi"/>
          <w:vertAlign w:val="superscript"/>
        </w:rPr>
        <w:t xml:space="preserve"> </w:t>
      </w:r>
      <w:r w:rsidRPr="00FC5952">
        <w:rPr>
          <w:rFonts w:asciiTheme="minorHAnsi" w:hAnsiTheme="minorHAnsi" w:cstheme="minorHAnsi"/>
        </w:rPr>
        <w:t xml:space="preserve">' as defined in the Display Screen Equipment Regulations (NI) 1992. </w:t>
      </w:r>
      <w:r w:rsidR="00E602FA" w:rsidRPr="00FC5952">
        <w:rPr>
          <w:rFonts w:asciiTheme="minorHAnsi" w:hAnsiTheme="minorHAnsi" w:cstheme="minorHAnsi"/>
        </w:rPr>
        <w:t xml:space="preserve">The user </w:t>
      </w:r>
      <w:r w:rsidRPr="00FC5952">
        <w:rPr>
          <w:rFonts w:asciiTheme="minorHAnsi" w:hAnsiTheme="minorHAnsi" w:cstheme="minorHAnsi"/>
        </w:rPr>
        <w:t>has expressed a desire to have an eyesight test under the terms of the above regulations.</w:t>
      </w:r>
    </w:p>
    <w:p w14:paraId="40A0BA74" w14:textId="6372F228" w:rsidR="00B848D7" w:rsidRDefault="005C4F74" w:rsidP="00FC5952">
      <w:pPr>
        <w:spacing w:after="0"/>
        <w:ind w:left="47" w:firstLine="9"/>
        <w:jc w:val="both"/>
        <w:rPr>
          <w:rFonts w:asciiTheme="minorHAnsi" w:hAnsiTheme="minorHAnsi" w:cstheme="minorHAnsi"/>
          <w:b/>
          <w:i/>
          <w:iCs/>
          <w:color w:val="auto"/>
        </w:rPr>
      </w:pPr>
      <w:r w:rsidRPr="00FC5952">
        <w:rPr>
          <w:rFonts w:asciiTheme="minorHAnsi" w:hAnsiTheme="minorHAnsi" w:cstheme="minorHAnsi"/>
          <w:b/>
          <w:i/>
          <w:iCs/>
          <w:color w:val="auto"/>
          <w:u w:val="single"/>
        </w:rPr>
        <w:t>IMPORTANT</w:t>
      </w:r>
      <w:r w:rsidR="00B848D7" w:rsidRPr="00FC5952">
        <w:rPr>
          <w:rFonts w:asciiTheme="minorHAnsi" w:hAnsiTheme="minorHAnsi" w:cstheme="minorHAnsi"/>
          <w:b/>
          <w:i/>
          <w:iCs/>
          <w:color w:val="auto"/>
          <w:u w:val="single"/>
        </w:rPr>
        <w:t xml:space="preserve"> </w:t>
      </w:r>
      <w:r w:rsidR="00B848D7" w:rsidRPr="00FC5952">
        <w:rPr>
          <w:rFonts w:asciiTheme="minorHAnsi" w:hAnsiTheme="minorHAnsi" w:cstheme="minorHAnsi"/>
          <w:b/>
          <w:i/>
          <w:iCs/>
          <w:color w:val="auto"/>
        </w:rPr>
        <w:t xml:space="preserve">- </w:t>
      </w:r>
      <w:r w:rsidR="001E3F97" w:rsidRPr="00FC5952">
        <w:rPr>
          <w:rFonts w:asciiTheme="minorHAnsi" w:hAnsiTheme="minorHAnsi" w:cstheme="minorHAnsi"/>
          <w:b/>
          <w:i/>
          <w:iCs/>
          <w:color w:val="auto"/>
        </w:rPr>
        <w:t>The voucher</w:t>
      </w:r>
      <w:r w:rsidR="00B848D7" w:rsidRPr="00FC5952">
        <w:rPr>
          <w:rFonts w:asciiTheme="minorHAnsi" w:hAnsiTheme="minorHAnsi" w:cstheme="minorHAnsi"/>
          <w:b/>
          <w:i/>
          <w:iCs/>
          <w:color w:val="auto"/>
        </w:rPr>
        <w:t xml:space="preserve"> should be charged against </w:t>
      </w:r>
      <w:r w:rsidR="005933FD" w:rsidRPr="00FC5952">
        <w:rPr>
          <w:rFonts w:asciiTheme="minorHAnsi" w:hAnsiTheme="minorHAnsi" w:cstheme="minorHAnsi"/>
          <w:b/>
          <w:i/>
          <w:iCs/>
          <w:color w:val="auto"/>
        </w:rPr>
        <w:t xml:space="preserve">your Department </w:t>
      </w:r>
      <w:r w:rsidR="00B848D7" w:rsidRPr="00FC5952">
        <w:rPr>
          <w:rFonts w:asciiTheme="minorHAnsi" w:hAnsiTheme="minorHAnsi" w:cstheme="minorHAnsi"/>
          <w:b/>
          <w:i/>
          <w:iCs/>
          <w:color w:val="auto"/>
        </w:rPr>
        <w:t xml:space="preserve">Cost Code and Nominal Code </w:t>
      </w:r>
      <w:r w:rsidR="0052665B" w:rsidRPr="00FC5952">
        <w:rPr>
          <w:rFonts w:asciiTheme="minorHAnsi" w:hAnsiTheme="minorHAnsi" w:cstheme="minorHAnsi"/>
          <w:b/>
          <w:i/>
          <w:iCs/>
          <w:color w:val="auto"/>
        </w:rPr>
        <w:t>below</w:t>
      </w:r>
      <w:r w:rsidR="00B458C8">
        <w:rPr>
          <w:rFonts w:asciiTheme="minorHAnsi" w:hAnsiTheme="minorHAnsi" w:cstheme="minorHAnsi"/>
          <w:b/>
          <w:i/>
          <w:iCs/>
          <w:color w:val="auto"/>
        </w:rPr>
        <w:t xml:space="preserve">.  </w:t>
      </w:r>
      <w:r w:rsidR="00095AE8" w:rsidRPr="00FC5952">
        <w:rPr>
          <w:rFonts w:asciiTheme="minorHAnsi" w:hAnsiTheme="minorHAnsi" w:cstheme="minorHAnsi"/>
          <w:b/>
          <w:i/>
          <w:iCs/>
          <w:color w:val="auto"/>
        </w:rPr>
        <w:t>Please ensure that the nominal code you use correlates to the expense type</w:t>
      </w:r>
      <w:r w:rsidR="00BB37C8" w:rsidRPr="00FC5952">
        <w:rPr>
          <w:rFonts w:asciiTheme="minorHAnsi" w:hAnsiTheme="minorHAnsi" w:cstheme="minorHAnsi"/>
          <w:b/>
          <w:i/>
          <w:iCs/>
          <w:color w:val="auto"/>
        </w:rPr>
        <w:t xml:space="preserve"> and </w:t>
      </w:r>
      <w:r w:rsidR="00095AE8" w:rsidRPr="00FC5952">
        <w:rPr>
          <w:rFonts w:asciiTheme="minorHAnsi" w:hAnsiTheme="minorHAnsi" w:cstheme="minorHAnsi"/>
          <w:b/>
          <w:i/>
          <w:iCs/>
          <w:color w:val="auto"/>
        </w:rPr>
        <w:t xml:space="preserve">that it is linked to your </w:t>
      </w:r>
      <w:r w:rsidR="00FC5952" w:rsidRPr="00FC5952">
        <w:rPr>
          <w:rFonts w:asciiTheme="minorHAnsi" w:hAnsiTheme="minorHAnsi" w:cstheme="minorHAnsi"/>
          <w:b/>
          <w:i/>
          <w:iCs/>
          <w:color w:val="auto"/>
        </w:rPr>
        <w:t>Department</w:t>
      </w:r>
      <w:r w:rsidR="00095AE8" w:rsidRPr="00FC5952">
        <w:rPr>
          <w:rFonts w:asciiTheme="minorHAnsi" w:hAnsiTheme="minorHAnsi" w:cstheme="minorHAnsi"/>
          <w:b/>
          <w:i/>
          <w:iCs/>
          <w:color w:val="auto"/>
        </w:rPr>
        <w:t xml:space="preserve"> Cost Code</w:t>
      </w:r>
      <w:r w:rsidR="00BB37C8" w:rsidRPr="00FC5952">
        <w:rPr>
          <w:rFonts w:asciiTheme="minorHAnsi" w:hAnsiTheme="minorHAnsi" w:cstheme="minorHAnsi"/>
          <w:b/>
          <w:i/>
          <w:iCs/>
          <w:color w:val="auto"/>
        </w:rPr>
        <w:t>. F</w:t>
      </w:r>
      <w:r w:rsidR="00DD04EE" w:rsidRPr="00FC5952">
        <w:rPr>
          <w:rFonts w:asciiTheme="minorHAnsi" w:hAnsiTheme="minorHAnsi" w:cstheme="minorHAnsi"/>
          <w:b/>
          <w:i/>
          <w:iCs/>
          <w:color w:val="auto"/>
        </w:rPr>
        <w:t>or any queries on this, please speak with the Management Account</w:t>
      </w:r>
      <w:r w:rsidR="00DF752D" w:rsidRPr="00FC5952">
        <w:rPr>
          <w:rFonts w:asciiTheme="minorHAnsi" w:hAnsiTheme="minorHAnsi" w:cstheme="minorHAnsi"/>
          <w:b/>
          <w:i/>
          <w:iCs/>
          <w:color w:val="auto"/>
        </w:rPr>
        <w:t>s</w:t>
      </w:r>
      <w:r w:rsidR="00DD04EE" w:rsidRPr="00FC5952">
        <w:rPr>
          <w:rFonts w:asciiTheme="minorHAnsi" w:hAnsiTheme="minorHAnsi" w:cstheme="minorHAnsi"/>
          <w:b/>
          <w:i/>
          <w:iCs/>
          <w:color w:val="auto"/>
        </w:rPr>
        <w:t xml:space="preserve"> team</w:t>
      </w:r>
      <w:r w:rsidR="00B458C8">
        <w:rPr>
          <w:rFonts w:asciiTheme="minorHAnsi" w:hAnsiTheme="minorHAnsi" w:cstheme="minorHAnsi"/>
          <w:b/>
          <w:i/>
          <w:iCs/>
          <w:color w:val="auto"/>
        </w:rPr>
        <w:t>.</w:t>
      </w:r>
    </w:p>
    <w:p w14:paraId="4020C353" w14:textId="77777777" w:rsidR="00B458C8" w:rsidRPr="00FC5952" w:rsidRDefault="00B458C8" w:rsidP="00FC5952">
      <w:pPr>
        <w:spacing w:after="0"/>
        <w:ind w:left="47" w:firstLine="9"/>
        <w:jc w:val="both"/>
        <w:rPr>
          <w:rFonts w:asciiTheme="minorHAnsi" w:hAnsiTheme="minorHAnsi" w:cstheme="minorHAnsi"/>
          <w:b/>
          <w:i/>
          <w:iCs/>
          <w:color w:val="auto"/>
        </w:rPr>
      </w:pPr>
    </w:p>
    <w:tbl>
      <w:tblPr>
        <w:tblStyle w:val="TableGrid1"/>
        <w:tblW w:w="9072" w:type="dxa"/>
        <w:tblInd w:w="-3" w:type="dxa"/>
        <w:tblCellMar>
          <w:top w:w="28" w:type="dxa"/>
          <w:left w:w="1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510"/>
        <w:gridCol w:w="1229"/>
        <w:gridCol w:w="1663"/>
      </w:tblGrid>
      <w:tr w:rsidR="00B848D7" w:rsidRPr="00FC5952" w14:paraId="64676FD6" w14:textId="77777777" w:rsidTr="00FC5952">
        <w:trPr>
          <w:trHeight w:val="46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DDC9" w14:textId="0DC3A8E4" w:rsidR="00B848D7" w:rsidRPr="00FC5952" w:rsidRDefault="005C4F74" w:rsidP="001020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Authoriser</w:t>
            </w:r>
            <w:r w:rsidR="00FC5952" w:rsidRPr="00FC5952">
              <w:rPr>
                <w:rFonts w:asciiTheme="minorHAnsi" w:hAnsiTheme="minorHAnsi" w:cstheme="minorHAnsi"/>
                <w:b/>
                <w:bCs/>
              </w:rPr>
              <w:t>’s</w:t>
            </w:r>
            <w:r w:rsidRPr="00FC5952">
              <w:rPr>
                <w:rFonts w:asciiTheme="minorHAnsi" w:hAnsiTheme="minorHAnsi" w:cstheme="minorHAnsi"/>
                <w:b/>
                <w:bCs/>
              </w:rPr>
              <w:t xml:space="preserve"> name</w:t>
            </w:r>
            <w:r w:rsidR="00B848D7" w:rsidRPr="00FC595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1D26C92" w14:textId="77777777" w:rsidR="00B848D7" w:rsidRPr="00FC5952" w:rsidRDefault="00B848D7" w:rsidP="00102086">
            <w:pPr>
              <w:jc w:val="both"/>
              <w:rPr>
                <w:rFonts w:asciiTheme="minorHAnsi" w:hAnsiTheme="minorHAnsi" w:cstheme="minorHAnsi"/>
              </w:rPr>
            </w:pPr>
            <w:r w:rsidRPr="00FC5952">
              <w:rPr>
                <w:rFonts w:asciiTheme="minorHAnsi" w:hAnsiTheme="minorHAnsi" w:cstheme="minorHAnsi"/>
              </w:rPr>
              <w:t>(Please print)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DCF5" w14:textId="700D067A" w:rsidR="00B848D7" w:rsidRPr="00FC5952" w:rsidRDefault="00B848D7" w:rsidP="0010208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5429" w14:textId="0E8F191E" w:rsidR="00B848D7" w:rsidRPr="00FC5952" w:rsidRDefault="00B848D7" w:rsidP="001020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5952">
              <w:rPr>
                <w:rFonts w:asciiTheme="minorHAnsi" w:hAnsiTheme="minorHAnsi" w:cstheme="minorHAnsi"/>
                <w:b/>
                <w:bCs/>
              </w:rPr>
              <w:t>Cost Code and Nominal Code</w:t>
            </w:r>
            <w:r w:rsidR="008640F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1625E" w14:textId="656DCD3B" w:rsidR="008300C6" w:rsidRPr="00FC5952" w:rsidRDefault="008300C6" w:rsidP="00102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48D7" w:rsidRPr="00FC5952" w14:paraId="2E1949E2" w14:textId="77777777" w:rsidTr="00FC5952">
        <w:trPr>
          <w:trHeight w:val="47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4DB7" w14:textId="019BF032" w:rsidR="00B848D7" w:rsidRPr="00FC5952" w:rsidRDefault="00102086" w:rsidP="001020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48D7" w:rsidRPr="00FC5952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4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51AE" w14:textId="3EBE76E6" w:rsidR="00B848D7" w:rsidRPr="00FC5952" w:rsidRDefault="00B848D7" w:rsidP="001020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E3EC7" w14:textId="565A580C" w:rsidR="00B848D7" w:rsidRPr="00FC5952" w:rsidRDefault="00102086" w:rsidP="001020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48D7" w:rsidRPr="00FC5952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2578" w14:textId="406730F1" w:rsidR="00B848D7" w:rsidRPr="00FC5952" w:rsidRDefault="00B848D7" w:rsidP="00102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341C0D" w14:textId="77777777" w:rsidR="00B848D7" w:rsidRPr="00FC5952" w:rsidRDefault="00B848D7" w:rsidP="00FC5952">
      <w:pPr>
        <w:spacing w:after="0"/>
        <w:ind w:left="14"/>
        <w:jc w:val="both"/>
        <w:rPr>
          <w:rFonts w:asciiTheme="minorHAnsi" w:hAnsiTheme="minorHAnsi" w:cstheme="minorHAnsi"/>
          <w:u w:val="single" w:color="000000"/>
        </w:rPr>
      </w:pPr>
      <w:r w:rsidRPr="00FC5952">
        <w:rPr>
          <w:rFonts w:asciiTheme="minorHAnsi" w:hAnsiTheme="minorHAnsi" w:cstheme="minorHAnsi"/>
          <w:u w:val="single" w:color="000000"/>
        </w:rPr>
        <w:t xml:space="preserve"> </w:t>
      </w:r>
    </w:p>
    <w:p w14:paraId="3924D3FF" w14:textId="77777777" w:rsidR="00B848D7" w:rsidRPr="00FC5952" w:rsidRDefault="00B848D7" w:rsidP="00B458C8">
      <w:pPr>
        <w:spacing w:after="0"/>
        <w:ind w:left="14"/>
        <w:jc w:val="center"/>
        <w:rPr>
          <w:rFonts w:asciiTheme="minorHAnsi" w:hAnsiTheme="minorHAnsi" w:cstheme="minorHAnsi"/>
          <w:b/>
          <w:u w:val="single" w:color="000000"/>
        </w:rPr>
      </w:pPr>
      <w:r w:rsidRPr="00FC5952">
        <w:rPr>
          <w:rFonts w:asciiTheme="minorHAnsi" w:hAnsiTheme="minorHAnsi" w:cstheme="minorHAnsi"/>
          <w:b/>
          <w:u w:val="single" w:color="000000"/>
        </w:rPr>
        <w:t>Part C (For Health, Safety and Wellbeing Services use only)</w:t>
      </w:r>
    </w:p>
    <w:tbl>
      <w:tblPr>
        <w:tblStyle w:val="TableGrid1"/>
        <w:tblW w:w="9083" w:type="dxa"/>
        <w:tblInd w:w="-14" w:type="dxa"/>
        <w:tblCellMar>
          <w:top w:w="3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421"/>
        <w:gridCol w:w="3573"/>
        <w:gridCol w:w="1388"/>
        <w:gridCol w:w="1701"/>
      </w:tblGrid>
      <w:tr w:rsidR="00B848D7" w:rsidRPr="00FC5952" w14:paraId="6A1047F9" w14:textId="77777777" w:rsidTr="00102086">
        <w:trPr>
          <w:trHeight w:val="471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BD18" w14:textId="77777777" w:rsidR="00B848D7" w:rsidRPr="00B458C8" w:rsidRDefault="00B848D7" w:rsidP="00FC5952">
            <w:pPr>
              <w:ind w:firstLine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458C8">
              <w:rPr>
                <w:rFonts w:asciiTheme="minorHAnsi" w:hAnsiTheme="minorHAnsi" w:cstheme="minorHAnsi"/>
                <w:b/>
                <w:bCs/>
              </w:rPr>
              <w:t>Specsavers Voucher No: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2B4C" w14:textId="77777777" w:rsidR="00B848D7" w:rsidRPr="00B458C8" w:rsidRDefault="00B848D7" w:rsidP="00FC595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B377" w14:textId="77777777" w:rsidR="00B848D7" w:rsidRPr="00B458C8" w:rsidRDefault="00B848D7" w:rsidP="00FC5952">
            <w:pPr>
              <w:ind w:left="1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458C8">
              <w:rPr>
                <w:rFonts w:asciiTheme="minorHAnsi" w:hAnsiTheme="minorHAnsi" w:cstheme="minorHAnsi"/>
                <w:b/>
                <w:bCs/>
              </w:rPr>
              <w:t>Date issued: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A030" w14:textId="77777777" w:rsidR="00B848D7" w:rsidRPr="00B458C8" w:rsidRDefault="00B848D7" w:rsidP="00FC595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848D7" w:rsidRPr="00FC5952" w14:paraId="78FE89A5" w14:textId="77777777" w:rsidTr="00B458C8">
        <w:trPr>
          <w:trHeight w:val="48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02F0" w14:textId="77777777" w:rsidR="00B848D7" w:rsidRPr="00B458C8" w:rsidRDefault="00B848D7" w:rsidP="00FC5952">
            <w:pPr>
              <w:ind w:left="1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458C8">
              <w:rPr>
                <w:rFonts w:asciiTheme="minorHAnsi" w:hAnsiTheme="minorHAnsi" w:cstheme="minorHAnsi"/>
                <w:b/>
                <w:bCs/>
              </w:rPr>
              <w:t>Issued by: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B5EBF" w14:textId="2D7ED02D" w:rsidR="00B848D7" w:rsidRPr="00B458C8" w:rsidRDefault="00B848D7" w:rsidP="00FC595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7F36AFD" w14:textId="77777777" w:rsidR="00B848D7" w:rsidRPr="00FC5952" w:rsidRDefault="00B848D7" w:rsidP="00FC5952">
      <w:pPr>
        <w:spacing w:after="77"/>
        <w:ind w:left="-24"/>
        <w:jc w:val="both"/>
        <w:rPr>
          <w:rFonts w:asciiTheme="minorHAnsi" w:hAnsiTheme="minorHAnsi" w:cstheme="minorHAnsi"/>
        </w:rPr>
      </w:pPr>
      <w:r w:rsidRPr="00FC595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E852D13" wp14:editId="361F2C90">
                <wp:extent cx="1798320" cy="9146"/>
                <wp:effectExtent l="0" t="0" r="0" b="0"/>
                <wp:docPr id="6333" name="Group 6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9146"/>
                          <a:chOff x="0" y="0"/>
                          <a:chExt cx="1798320" cy="9146"/>
                        </a:xfrm>
                      </wpg:grpSpPr>
                      <wps:wsp>
                        <wps:cNvPr id="6332" name="Shape 6332"/>
                        <wps:cNvSpPr/>
                        <wps:spPr>
                          <a:xfrm>
                            <a:off x="0" y="0"/>
                            <a:ext cx="179832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9146">
                                <a:moveTo>
                                  <a:pt x="0" y="4573"/>
                                </a:moveTo>
                                <a:lnTo>
                                  <a:pt x="179832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1A06" id="Group 6333" o:spid="_x0000_s1026" style="width:141.6pt;height:.7pt;mso-position-horizontal-relative:char;mso-position-vertical-relative:line" coordsize="179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">
                <v:shape id="Shape 6332" o:spid="_x0000_s1027" style="position:absolute;width:17983;height:91;visibility:visible;mso-wrap-style:square;v-text-anchor:top" coordsize="179832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" path="m,4573r1798320,e" filled="f" strokeweight=".25406mm">
                  <v:stroke miterlimit="1" joinstyle="miter"/>
                  <v:path arrowok="t" textboxrect="0,0,1798320,9146"/>
                </v:shape>
                <w10:anchorlock/>
              </v:group>
            </w:pict>
          </mc:Fallback>
        </mc:AlternateContent>
      </w:r>
    </w:p>
    <w:p w14:paraId="191008DC" w14:textId="380D4106" w:rsidR="007966D9" w:rsidRPr="00F757C8" w:rsidRDefault="00B848D7" w:rsidP="00F757C8">
      <w:pPr>
        <w:spacing w:after="478" w:line="220" w:lineRule="auto"/>
        <w:ind w:right="110" w:firstLine="5"/>
        <w:jc w:val="both"/>
        <w:rPr>
          <w:rFonts w:asciiTheme="minorHAnsi" w:hAnsiTheme="minorHAnsi" w:cstheme="minorHAnsi"/>
          <w:sz w:val="20"/>
        </w:rPr>
      </w:pPr>
      <w:r w:rsidRPr="00FC5952">
        <w:rPr>
          <w:rFonts w:asciiTheme="minorHAnsi" w:hAnsiTheme="minorHAnsi" w:cstheme="minorHAnsi"/>
          <w:sz w:val="20"/>
          <w:vertAlign w:val="superscript"/>
        </w:rPr>
        <w:lastRenderedPageBreak/>
        <w:t xml:space="preserve">1 </w:t>
      </w:r>
      <w:r w:rsidRPr="00FC5952">
        <w:rPr>
          <w:rFonts w:asciiTheme="minorHAnsi" w:hAnsiTheme="minorHAnsi" w:cstheme="minorHAnsi"/>
          <w:sz w:val="20"/>
        </w:rPr>
        <w:t>A 'user' is defined as someone who regularly or habitually uses DSE where it forms an essential part of the work undertaken or where it is a specific requirement of the post, and where normal daily use of the DSE is on average more than 2 hours per day In extended sessions.</w:t>
      </w:r>
    </w:p>
    <w:sectPr w:rsidR="007966D9" w:rsidRPr="00F757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4B08" w14:textId="77777777" w:rsidR="0079160F" w:rsidRDefault="0079160F" w:rsidP="00B848D7">
      <w:pPr>
        <w:spacing w:after="0" w:line="240" w:lineRule="auto"/>
      </w:pPr>
      <w:r>
        <w:separator/>
      </w:r>
    </w:p>
  </w:endnote>
  <w:endnote w:type="continuationSeparator" w:id="0">
    <w:p w14:paraId="0F95AAD5" w14:textId="77777777" w:rsidR="0079160F" w:rsidRDefault="0079160F" w:rsidP="00B8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2AE9" w14:textId="77777777" w:rsidR="0079160F" w:rsidRDefault="0079160F" w:rsidP="00B848D7">
      <w:pPr>
        <w:spacing w:after="0" w:line="240" w:lineRule="auto"/>
      </w:pPr>
      <w:r>
        <w:separator/>
      </w:r>
    </w:p>
  </w:footnote>
  <w:footnote w:type="continuationSeparator" w:id="0">
    <w:p w14:paraId="55A404E3" w14:textId="77777777" w:rsidR="0079160F" w:rsidRDefault="0079160F" w:rsidP="00B8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5240" w:type="dxa"/>
      <w:tblLook w:val="04A0" w:firstRow="1" w:lastRow="0" w:firstColumn="1" w:lastColumn="0" w:noHBand="0" w:noVBand="1"/>
    </w:tblPr>
    <w:tblGrid>
      <w:gridCol w:w="2410"/>
      <w:gridCol w:w="1366"/>
    </w:tblGrid>
    <w:tr w:rsidR="00FE764A" w14:paraId="697E99E8" w14:textId="77777777" w:rsidTr="00FE764A">
      <w:tc>
        <w:tcPr>
          <w:tcW w:w="2410" w:type="dxa"/>
        </w:tcPr>
        <w:p w14:paraId="415D3ACF" w14:textId="77777777" w:rsidR="00FE764A" w:rsidRDefault="00FE764A" w:rsidP="00FE764A">
          <w:pPr>
            <w:pStyle w:val="Header"/>
          </w:pPr>
          <w:r>
            <w:t>HSW Version No.</w:t>
          </w:r>
        </w:p>
      </w:tc>
      <w:tc>
        <w:tcPr>
          <w:tcW w:w="1366" w:type="dxa"/>
        </w:tcPr>
        <w:p w14:paraId="30A5F396" w14:textId="77777777" w:rsidR="00FE764A" w:rsidRDefault="00FE764A" w:rsidP="00FE764A">
          <w:pPr>
            <w:pStyle w:val="Header"/>
          </w:pPr>
          <w:r>
            <w:t>1</w:t>
          </w:r>
        </w:p>
      </w:tc>
    </w:tr>
    <w:tr w:rsidR="00FE764A" w14:paraId="1365B869" w14:textId="77777777" w:rsidTr="00FE764A">
      <w:tc>
        <w:tcPr>
          <w:tcW w:w="2410" w:type="dxa"/>
        </w:tcPr>
        <w:p w14:paraId="38E34002" w14:textId="77777777" w:rsidR="00FE764A" w:rsidRDefault="00FE764A" w:rsidP="00FE764A">
          <w:pPr>
            <w:pStyle w:val="Header"/>
          </w:pPr>
          <w:r>
            <w:t>Publication date</w:t>
          </w:r>
        </w:p>
      </w:tc>
      <w:tc>
        <w:tcPr>
          <w:tcW w:w="1366" w:type="dxa"/>
        </w:tcPr>
        <w:p w14:paraId="011B67B2" w14:textId="59FCB30A" w:rsidR="00FE764A" w:rsidRDefault="00FE764A" w:rsidP="00FE764A">
          <w:pPr>
            <w:pStyle w:val="Header"/>
          </w:pPr>
          <w:r>
            <w:t>June 2025</w:t>
          </w:r>
        </w:p>
      </w:tc>
    </w:tr>
  </w:tbl>
  <w:p w14:paraId="64B58899" w14:textId="7AA7F924" w:rsidR="00B848D7" w:rsidRPr="00B848D7" w:rsidRDefault="00B848D7" w:rsidP="002F3BA5">
    <w:pPr>
      <w:tabs>
        <w:tab w:val="center" w:pos="2623"/>
      </w:tabs>
      <w:spacing w:after="0"/>
      <w:ind w:right="-8062"/>
    </w:pPr>
    <w:r>
      <w:rPr>
        <w:noProof/>
        <w:sz w:val="26"/>
        <w14:ligatures w14:val="standardContextual"/>
      </w:rPr>
      <w:drawing>
        <wp:anchor distT="0" distB="0" distL="114300" distR="114300" simplePos="0" relativeHeight="251658240" behindDoc="0" locked="0" layoutInCell="1" allowOverlap="1" wp14:anchorId="5845E9BE" wp14:editId="4336EC5C">
          <wp:simplePos x="0" y="0"/>
          <wp:positionH relativeFrom="margin">
            <wp:posOffset>-276225</wp:posOffset>
          </wp:positionH>
          <wp:positionV relativeFrom="paragraph">
            <wp:posOffset>7620</wp:posOffset>
          </wp:positionV>
          <wp:extent cx="819150" cy="451485"/>
          <wp:effectExtent l="0" t="0" r="0" b="5715"/>
          <wp:wrapSquare wrapText="bothSides"/>
          <wp:docPr id="972285760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285760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</w:p>
  <w:p w14:paraId="6E9CFF4D" w14:textId="77777777" w:rsidR="00B848D7" w:rsidRDefault="00B84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D7"/>
    <w:rsid w:val="00005820"/>
    <w:rsid w:val="00021AA1"/>
    <w:rsid w:val="00050210"/>
    <w:rsid w:val="0005562B"/>
    <w:rsid w:val="0006629C"/>
    <w:rsid w:val="00095133"/>
    <w:rsid w:val="00095AE8"/>
    <w:rsid w:val="00095F64"/>
    <w:rsid w:val="00096DE1"/>
    <w:rsid w:val="000C20AA"/>
    <w:rsid w:val="00100A70"/>
    <w:rsid w:val="00102086"/>
    <w:rsid w:val="00123FA7"/>
    <w:rsid w:val="00165B42"/>
    <w:rsid w:val="001850A5"/>
    <w:rsid w:val="0019023E"/>
    <w:rsid w:val="001B4A0A"/>
    <w:rsid w:val="001C12A2"/>
    <w:rsid w:val="001E3F97"/>
    <w:rsid w:val="001E79D8"/>
    <w:rsid w:val="00261143"/>
    <w:rsid w:val="00286557"/>
    <w:rsid w:val="002D1DF2"/>
    <w:rsid w:val="002D3DFB"/>
    <w:rsid w:val="002F3BA5"/>
    <w:rsid w:val="00325513"/>
    <w:rsid w:val="003277DB"/>
    <w:rsid w:val="00332BBB"/>
    <w:rsid w:val="00333708"/>
    <w:rsid w:val="00375554"/>
    <w:rsid w:val="003D5583"/>
    <w:rsid w:val="004421D6"/>
    <w:rsid w:val="004746FA"/>
    <w:rsid w:val="004A28E8"/>
    <w:rsid w:val="004B6D8F"/>
    <w:rsid w:val="005077B9"/>
    <w:rsid w:val="0052665B"/>
    <w:rsid w:val="00565D35"/>
    <w:rsid w:val="00566C64"/>
    <w:rsid w:val="005933FD"/>
    <w:rsid w:val="005C4F74"/>
    <w:rsid w:val="007045AA"/>
    <w:rsid w:val="007855D7"/>
    <w:rsid w:val="0079160F"/>
    <w:rsid w:val="007966D9"/>
    <w:rsid w:val="007970CE"/>
    <w:rsid w:val="007A64AB"/>
    <w:rsid w:val="007B2FE8"/>
    <w:rsid w:val="008300C6"/>
    <w:rsid w:val="008356B2"/>
    <w:rsid w:val="00846353"/>
    <w:rsid w:val="008602E5"/>
    <w:rsid w:val="008640F3"/>
    <w:rsid w:val="008962B0"/>
    <w:rsid w:val="00913DCC"/>
    <w:rsid w:val="0094367D"/>
    <w:rsid w:val="00961095"/>
    <w:rsid w:val="009618B0"/>
    <w:rsid w:val="00A01A9C"/>
    <w:rsid w:val="00A134F2"/>
    <w:rsid w:val="00AE0253"/>
    <w:rsid w:val="00B1448F"/>
    <w:rsid w:val="00B458C8"/>
    <w:rsid w:val="00B848D7"/>
    <w:rsid w:val="00BB37C8"/>
    <w:rsid w:val="00BC22A6"/>
    <w:rsid w:val="00BF7C8C"/>
    <w:rsid w:val="00C10EF0"/>
    <w:rsid w:val="00C3135B"/>
    <w:rsid w:val="00C366D4"/>
    <w:rsid w:val="00C44E77"/>
    <w:rsid w:val="00C84FB6"/>
    <w:rsid w:val="00CA0B0D"/>
    <w:rsid w:val="00CA6EC5"/>
    <w:rsid w:val="00CB5D68"/>
    <w:rsid w:val="00CB76C0"/>
    <w:rsid w:val="00D07046"/>
    <w:rsid w:val="00D1770E"/>
    <w:rsid w:val="00D47B39"/>
    <w:rsid w:val="00DA530D"/>
    <w:rsid w:val="00DB771B"/>
    <w:rsid w:val="00DC6ABB"/>
    <w:rsid w:val="00DD04EE"/>
    <w:rsid w:val="00DD094A"/>
    <w:rsid w:val="00DE474E"/>
    <w:rsid w:val="00DF752D"/>
    <w:rsid w:val="00DF7531"/>
    <w:rsid w:val="00E33952"/>
    <w:rsid w:val="00E45DE1"/>
    <w:rsid w:val="00E602FA"/>
    <w:rsid w:val="00E97608"/>
    <w:rsid w:val="00EE74C9"/>
    <w:rsid w:val="00F023F7"/>
    <w:rsid w:val="00F05913"/>
    <w:rsid w:val="00F06E7F"/>
    <w:rsid w:val="00F40B9B"/>
    <w:rsid w:val="00F579CD"/>
    <w:rsid w:val="00F757C8"/>
    <w:rsid w:val="00F82E56"/>
    <w:rsid w:val="00FC5952"/>
    <w:rsid w:val="00FE764A"/>
    <w:rsid w:val="00FF00C9"/>
    <w:rsid w:val="0E0BADC0"/>
    <w:rsid w:val="63E08C4D"/>
    <w:rsid w:val="7A0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8B120"/>
  <w15:chartTrackingRefBased/>
  <w15:docId w15:val="{8DCDC86B-6DF0-47CF-BB32-2733071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8D7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5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F64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auto"/>
      <w:kern w:val="2"/>
      <w:sz w:val="26"/>
      <w:szCs w:val="26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F64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auto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F6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5F64"/>
    <w:rPr>
      <w:rFonts w:eastAsiaTheme="majorEastAsia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95F64"/>
    <w:rPr>
      <w:rFonts w:ascii="Arial" w:eastAsiaTheme="majorEastAsia" w:hAnsi="Arial" w:cstheme="majorBidi"/>
      <w:i/>
      <w:iCs/>
    </w:rPr>
  </w:style>
  <w:style w:type="paragraph" w:styleId="Header">
    <w:name w:val="header"/>
    <w:basedOn w:val="Normal"/>
    <w:link w:val="HeaderChar"/>
    <w:uiPriority w:val="99"/>
    <w:unhideWhenUsed/>
    <w:rsid w:val="00B848D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2"/>
      <w:sz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848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848D7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color w:val="auto"/>
      <w:kern w:val="2"/>
      <w:sz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848D7"/>
    <w:rPr>
      <w:rFonts w:ascii="Arial" w:hAnsi="Arial"/>
      <w:sz w:val="24"/>
    </w:rPr>
  </w:style>
  <w:style w:type="table" w:customStyle="1" w:styleId="TableGrid1">
    <w:name w:val="Table Grid1"/>
    <w:rsid w:val="00B848D7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A5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7531"/>
    <w:rPr>
      <w:color w:val="808080"/>
    </w:rPr>
  </w:style>
  <w:style w:type="table" w:styleId="TableGrid">
    <w:name w:val="Table Grid"/>
    <w:basedOn w:val="TableNormal"/>
    <w:uiPriority w:val="39"/>
    <w:rsid w:val="00FE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althandsafety@ul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648f47-e12a-488f-8d96-1cfbc2818c60">
      <Terms xmlns="http://schemas.microsoft.com/office/infopath/2007/PartnerControls"/>
    </lcf76f155ced4ddcb4097134ff3c332f>
    <TaxCatchAll xmlns="c5ad670d-f25e-4b7b-af21-5f65272d2813" xsi:nil="true"/>
    <_ip_UnifiedCompliancePolicyProperties xmlns="http://schemas.microsoft.com/sharepoint/v3" xsi:nil="true"/>
    <Datelastmodified xmlns="94648f47-e12a-488f-8d96-1cfbc2818c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2CEA0746D6439EB4AB42E1608999" ma:contentTypeVersion="22" ma:contentTypeDescription="Create a new document." ma:contentTypeScope="" ma:versionID="ba1211513b6cb2133d14b60558a54328">
  <xsd:schema xmlns:xsd="http://www.w3.org/2001/XMLSchema" xmlns:xs="http://www.w3.org/2001/XMLSchema" xmlns:p="http://schemas.microsoft.com/office/2006/metadata/properties" xmlns:ns1="http://schemas.microsoft.com/sharepoint/v3" xmlns:ns2="94648f47-e12a-488f-8d96-1cfbc2818c60" xmlns:ns3="c5ad670d-f25e-4b7b-af21-5f65272d2813" targetNamespace="http://schemas.microsoft.com/office/2006/metadata/properties" ma:root="true" ma:fieldsID="0309201ad32923d78fbcd6e95f2a174d" ns1:_="" ns2:_="" ns3:_="">
    <xsd:import namespace="http://schemas.microsoft.com/sharepoint/v3"/>
    <xsd:import namespace="94648f47-e12a-488f-8d96-1cfbc2818c60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lastmodifi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8f47-e12a-488f-8d96-1cfbc2818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lastmodified" ma:index="12" nillable="true" ma:displayName="Date last modified" ma:format="DateOnly" ma:internalName="Datelastmodified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08d5a6-f5cd-467a-88cc-27a129111937}" ma:internalName="TaxCatchAll" ma:showField="CatchAllData" ma:web="c5ad670d-f25e-4b7b-af21-5f65272d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C9BF8-ED87-42C0-8290-D8B9A65FA4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648f47-e12a-488f-8d96-1cfbc2818c60"/>
    <ds:schemaRef ds:uri="c5ad670d-f25e-4b7b-af21-5f65272d2813"/>
  </ds:schemaRefs>
</ds:datastoreItem>
</file>

<file path=customXml/itemProps2.xml><?xml version="1.0" encoding="utf-8"?>
<ds:datastoreItem xmlns:ds="http://schemas.openxmlformats.org/officeDocument/2006/customXml" ds:itemID="{52249AA1-EF1C-4675-B7C5-35C20860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48f47-e12a-488f-8d96-1cfbc2818c60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23E2C-2E18-4150-9D30-7714EE826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Aoife</dc:creator>
  <cp:keywords/>
  <dc:description/>
  <cp:lastModifiedBy>Birkett, Ashleigh</cp:lastModifiedBy>
  <cp:revision>4</cp:revision>
  <dcterms:created xsi:type="dcterms:W3CDTF">2025-06-05T14:14:00Z</dcterms:created>
  <dcterms:modified xsi:type="dcterms:W3CDTF">2025-06-05T14:19:00Z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0x01010029242CEA0746D6439EB4AB42E1608999</vt:lpwstr>
  </property>
  <property fmtid="{D5CDD505-2E9C-101B-9397-08002B2CF9AE}" pid="3" name="MediaServiceImageTags">
    <vt:lpwstr/>
  </property>
  <property fmtid="{D5CDD505-2E9C-101B-9397-08002B2CF9AE}" pid="4" name="GrammarlyDocumentId">
    <vt:lpwstr>eea69017076859ad5345c89768b57919116a4d580412232abdaddd3a7cf25c9e</vt:lpwstr>
  </property>
</Properties>
</file>