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D7F2" w14:textId="1B097052" w:rsidR="008739BC" w:rsidRPr="008739BC" w:rsidRDefault="008739BC">
      <w:pPr>
        <w:rPr>
          <w:rFonts w:ascii="Arial" w:hAnsi="Arial" w:cs="Arial"/>
          <w:b/>
          <w:bCs/>
        </w:rPr>
      </w:pPr>
      <w:r w:rsidRPr="008739BC">
        <w:rPr>
          <w:rFonts w:ascii="Arial" w:hAnsi="Arial" w:cs="Arial"/>
          <w:b/>
          <w:bCs/>
        </w:rPr>
        <w:t>ULSTER UNIVERSITY</w:t>
      </w:r>
      <w:r w:rsidRPr="008739BC">
        <w:rPr>
          <w:rFonts w:ascii="Arial" w:hAnsi="Arial" w:cs="Arial"/>
          <w:b/>
          <w:bCs/>
        </w:rPr>
        <w:tab/>
      </w:r>
      <w:r w:rsidRPr="008739BC">
        <w:rPr>
          <w:rFonts w:ascii="Arial" w:hAnsi="Arial" w:cs="Arial"/>
          <w:b/>
          <w:bCs/>
        </w:rPr>
        <w:tab/>
      </w:r>
      <w:r w:rsidRPr="008739BC">
        <w:rPr>
          <w:rFonts w:ascii="Arial" w:hAnsi="Arial" w:cs="Arial"/>
          <w:b/>
          <w:bCs/>
        </w:rPr>
        <w:tab/>
      </w:r>
      <w:r w:rsidRPr="008739BC">
        <w:rPr>
          <w:rFonts w:ascii="Arial" w:hAnsi="Arial" w:cs="Arial"/>
          <w:b/>
          <w:bCs/>
        </w:rPr>
        <w:tab/>
      </w:r>
      <w:r w:rsidRPr="008739BC">
        <w:rPr>
          <w:rFonts w:ascii="Arial" w:hAnsi="Arial" w:cs="Arial"/>
          <w:b/>
          <w:bCs/>
        </w:rPr>
        <w:tab/>
        <w:t xml:space="preserve">      RESEARCH GOVERNANCE</w:t>
      </w:r>
    </w:p>
    <w:p w14:paraId="181C9335" w14:textId="77777777" w:rsidR="0061496F" w:rsidRDefault="0061496F">
      <w:pPr>
        <w:rPr>
          <w:rFonts w:ascii="Arial" w:hAnsi="Arial" w:cs="Arial"/>
          <w:b/>
          <w:bCs/>
        </w:rPr>
      </w:pPr>
    </w:p>
    <w:p w14:paraId="3A24267F" w14:textId="77777777" w:rsidR="0061496F" w:rsidRDefault="0061496F">
      <w:pPr>
        <w:rPr>
          <w:rFonts w:ascii="Arial" w:hAnsi="Arial" w:cs="Arial"/>
          <w:b/>
          <w:bCs/>
        </w:rPr>
      </w:pPr>
    </w:p>
    <w:p w14:paraId="09498BA2" w14:textId="77777777" w:rsidR="0061496F" w:rsidRPr="00BA7EEC" w:rsidRDefault="0061496F" w:rsidP="0061496F">
      <w:pPr>
        <w:jc w:val="both"/>
        <w:rPr>
          <w:rFonts w:ascii="Arial" w:hAnsi="Arial" w:cs="Arial"/>
          <w:b/>
        </w:rPr>
      </w:pPr>
      <w:r>
        <w:rPr>
          <w:rFonts w:ascii="Arial" w:hAnsi="Arial" w:cs="Arial"/>
          <w:b/>
        </w:rPr>
        <w:t xml:space="preserve">UK </w:t>
      </w:r>
      <w:r w:rsidRPr="00BA7EEC">
        <w:rPr>
          <w:rFonts w:ascii="Arial" w:hAnsi="Arial" w:cs="Arial"/>
          <w:b/>
        </w:rPr>
        <w:t>GDPR/DATA PROTECTION ACT 2018 COMPLIANCE</w:t>
      </w:r>
    </w:p>
    <w:p w14:paraId="657E8DEE" w14:textId="231335A1" w:rsidR="0061496F" w:rsidRDefault="0061496F" w:rsidP="0061496F">
      <w:pPr>
        <w:jc w:val="both"/>
        <w:rPr>
          <w:rFonts w:ascii="Arial" w:hAnsi="Arial" w:cs="Arial"/>
        </w:rPr>
      </w:pPr>
      <w:r w:rsidRPr="00BA7EEC">
        <w:rPr>
          <w:rFonts w:ascii="Arial" w:hAnsi="Arial" w:cs="Arial"/>
        </w:rPr>
        <w:t xml:space="preserve">The purpose of this document is to provide researchers with </w:t>
      </w:r>
      <w:r>
        <w:rPr>
          <w:rFonts w:ascii="Arial" w:hAnsi="Arial" w:cs="Arial"/>
        </w:rPr>
        <w:t xml:space="preserve">a template Privacy Notice and </w:t>
      </w:r>
      <w:r w:rsidRPr="00BA7EEC">
        <w:rPr>
          <w:rFonts w:ascii="Arial" w:hAnsi="Arial" w:cs="Arial"/>
        </w:rPr>
        <w:t xml:space="preserve">standard statements relating to </w:t>
      </w:r>
      <w:r>
        <w:rPr>
          <w:rFonts w:ascii="Arial" w:hAnsi="Arial" w:cs="Arial"/>
        </w:rPr>
        <w:t xml:space="preserve">UK </w:t>
      </w:r>
      <w:r w:rsidRPr="00BA7EEC">
        <w:rPr>
          <w:rFonts w:ascii="Arial" w:hAnsi="Arial" w:cs="Arial"/>
        </w:rPr>
        <w:t>GDPR and the Data Protection Act 2018 for use in participant information sheets</w:t>
      </w:r>
      <w:r w:rsidR="00F63959">
        <w:rPr>
          <w:rFonts w:ascii="Arial" w:hAnsi="Arial" w:cs="Arial"/>
        </w:rPr>
        <w:t xml:space="preserve"> (PIS)</w:t>
      </w:r>
      <w:r w:rsidRPr="00BA7EEC">
        <w:rPr>
          <w:rFonts w:ascii="Arial" w:hAnsi="Arial" w:cs="Arial"/>
        </w:rPr>
        <w:t xml:space="preserve"> and similar documents or online.</w:t>
      </w:r>
    </w:p>
    <w:p w14:paraId="33CD907B" w14:textId="1E680667" w:rsidR="00E22E19" w:rsidRPr="00BA7EEC" w:rsidRDefault="00E22E19" w:rsidP="0061496F">
      <w:pPr>
        <w:jc w:val="both"/>
        <w:rPr>
          <w:rFonts w:ascii="Arial" w:hAnsi="Arial" w:cs="Arial"/>
        </w:rPr>
      </w:pPr>
      <w:r>
        <w:rPr>
          <w:rFonts w:ascii="Arial" w:hAnsi="Arial" w:cs="Arial"/>
        </w:rPr>
        <w:t>E</w:t>
      </w:r>
      <w:r w:rsidR="003B384F">
        <w:rPr>
          <w:rFonts w:ascii="Arial" w:hAnsi="Arial" w:cs="Arial"/>
        </w:rPr>
        <w:t>very</w:t>
      </w:r>
      <w:r>
        <w:rPr>
          <w:rFonts w:ascii="Arial" w:hAnsi="Arial" w:cs="Arial"/>
        </w:rPr>
        <w:t xml:space="preserve"> </w:t>
      </w:r>
      <w:r w:rsidR="005F692E">
        <w:rPr>
          <w:rFonts w:ascii="Arial" w:hAnsi="Arial" w:cs="Arial"/>
        </w:rPr>
        <w:t>r</w:t>
      </w:r>
      <w:r>
        <w:rPr>
          <w:rFonts w:ascii="Arial" w:hAnsi="Arial" w:cs="Arial"/>
        </w:rPr>
        <w:t xml:space="preserve">esearch study that includes the processing of personal and/or sensitive data </w:t>
      </w:r>
      <w:r w:rsidRPr="00E22E19">
        <w:rPr>
          <w:rFonts w:ascii="Arial" w:hAnsi="Arial" w:cs="Arial"/>
          <w:b/>
          <w:bCs/>
          <w:u w:val="single"/>
        </w:rPr>
        <w:t>must have a Privacy Notice</w:t>
      </w:r>
      <w:r>
        <w:rPr>
          <w:rFonts w:ascii="Arial" w:hAnsi="Arial" w:cs="Arial"/>
        </w:rPr>
        <w:t>.</w:t>
      </w:r>
      <w:r w:rsidR="00AA779F">
        <w:rPr>
          <w:rFonts w:ascii="Arial" w:hAnsi="Arial" w:cs="Arial"/>
        </w:rPr>
        <w:t xml:space="preserve">  The PIS must include a copy of the Privacy Notice or a link </w:t>
      </w:r>
      <w:r w:rsidR="008E705C">
        <w:rPr>
          <w:rFonts w:ascii="Arial" w:hAnsi="Arial" w:cs="Arial"/>
        </w:rPr>
        <w:t xml:space="preserve">to the location of </w:t>
      </w:r>
      <w:r w:rsidR="00AA779F">
        <w:rPr>
          <w:rFonts w:ascii="Arial" w:hAnsi="Arial" w:cs="Arial"/>
        </w:rPr>
        <w:t>the relevant notice to ensure transparency.</w:t>
      </w:r>
    </w:p>
    <w:p w14:paraId="4A1D67DB" w14:textId="5E3E934C" w:rsidR="0061496F" w:rsidRDefault="0061496F" w:rsidP="009869D5">
      <w:pPr>
        <w:jc w:val="both"/>
        <w:rPr>
          <w:rFonts w:ascii="Arial" w:hAnsi="Arial" w:cs="Arial"/>
        </w:rPr>
      </w:pPr>
      <w:r w:rsidRPr="0061496F">
        <w:rPr>
          <w:rFonts w:ascii="Arial" w:hAnsi="Arial" w:cs="Arial"/>
        </w:rPr>
        <w:t xml:space="preserve">All Privacy Notices </w:t>
      </w:r>
      <w:r w:rsidR="0099797A">
        <w:rPr>
          <w:rFonts w:ascii="Arial" w:hAnsi="Arial" w:cs="Arial"/>
        </w:rPr>
        <w:t xml:space="preserve">for </w:t>
      </w:r>
      <w:proofErr w:type="gramStart"/>
      <w:r w:rsidR="0099797A">
        <w:rPr>
          <w:rFonts w:ascii="Arial" w:hAnsi="Arial" w:cs="Arial"/>
        </w:rPr>
        <w:t>high risk</w:t>
      </w:r>
      <w:proofErr w:type="gramEnd"/>
      <w:r w:rsidR="0099797A">
        <w:rPr>
          <w:rFonts w:ascii="Arial" w:hAnsi="Arial" w:cs="Arial"/>
        </w:rPr>
        <w:t xml:space="preserve"> research studies </w:t>
      </w:r>
      <w:r w:rsidRPr="0061496F">
        <w:rPr>
          <w:rFonts w:ascii="Arial" w:hAnsi="Arial" w:cs="Arial"/>
        </w:rPr>
        <w:t xml:space="preserve">must be submitted to the Data Protection &amp; Information Compliance Unit at </w:t>
      </w:r>
      <w:hyperlink r:id="rId8" w:history="1">
        <w:r w:rsidRPr="0061496F">
          <w:rPr>
            <w:rStyle w:val="Hyperlink"/>
            <w:rFonts w:ascii="Arial" w:hAnsi="Arial" w:cs="Arial"/>
          </w:rPr>
          <w:t>GDPR@ulster.ac.uk</w:t>
        </w:r>
      </w:hyperlink>
      <w:r w:rsidR="003C5826">
        <w:rPr>
          <w:rStyle w:val="Hyperlink"/>
          <w:rFonts w:ascii="Arial" w:hAnsi="Arial" w:cs="Arial"/>
        </w:rPr>
        <w:t>.</w:t>
      </w:r>
      <w:r w:rsidRPr="0061496F">
        <w:rPr>
          <w:rFonts w:ascii="Arial" w:hAnsi="Arial" w:cs="Arial"/>
        </w:rPr>
        <w:t xml:space="preserve"> </w:t>
      </w:r>
    </w:p>
    <w:p w14:paraId="06B1E21F" w14:textId="5477EA8B" w:rsidR="0061496F" w:rsidRDefault="0061496F">
      <w:pPr>
        <w:rPr>
          <w:rFonts w:ascii="Arial" w:hAnsi="Arial" w:cs="Arial"/>
        </w:rPr>
      </w:pPr>
      <w:r w:rsidRPr="00E22E19">
        <w:rPr>
          <w:rFonts w:ascii="Arial" w:hAnsi="Arial" w:cs="Arial"/>
        </w:rPr>
        <w:t xml:space="preserve">All Privacy Notices related to a research study will be published on the University </w:t>
      </w:r>
      <w:r w:rsidR="00FB540B" w:rsidRPr="00E22E19">
        <w:rPr>
          <w:rFonts w:ascii="Arial" w:hAnsi="Arial" w:cs="Arial"/>
        </w:rPr>
        <w:t>website</w:t>
      </w:r>
      <w:r w:rsidR="00FB540B">
        <w:rPr>
          <w:rFonts w:ascii="Arial" w:hAnsi="Arial" w:cs="Arial"/>
        </w:rPr>
        <w:t xml:space="preserve">: </w:t>
      </w:r>
      <w:hyperlink r:id="rId9" w:history="1">
        <w:r w:rsidR="00E22E19" w:rsidRPr="00E22E19">
          <w:rPr>
            <w:rStyle w:val="Hyperlink"/>
            <w:rFonts w:ascii="Arial" w:hAnsi="Arial" w:cs="Arial"/>
          </w:rPr>
          <w:t>https://www.ulster.ac.uk/about/governance/compliance/gdpr</w:t>
        </w:r>
      </w:hyperlink>
      <w:r w:rsidR="00E22E19" w:rsidRPr="00E22E19">
        <w:rPr>
          <w:rFonts w:ascii="Arial" w:hAnsi="Arial" w:cs="Arial"/>
        </w:rPr>
        <w:t>.</w:t>
      </w:r>
    </w:p>
    <w:p w14:paraId="72ED1864" w14:textId="4484C500" w:rsidR="005851B2" w:rsidRDefault="001729B2" w:rsidP="009869D5">
      <w:pPr>
        <w:jc w:val="both"/>
        <w:rPr>
          <w:rFonts w:ascii="Arial" w:hAnsi="Arial" w:cs="Arial"/>
        </w:rPr>
      </w:pPr>
      <w:r>
        <w:rPr>
          <w:rFonts w:ascii="Arial" w:hAnsi="Arial" w:cs="Arial"/>
          <w:u w:val="single"/>
        </w:rPr>
        <w:t xml:space="preserve">The </w:t>
      </w:r>
      <w:r w:rsidR="005851B2" w:rsidRPr="005851B2">
        <w:rPr>
          <w:rFonts w:ascii="Arial" w:hAnsi="Arial" w:cs="Arial"/>
          <w:u w:val="single"/>
        </w:rPr>
        <w:t>Privacy Notice template</w:t>
      </w:r>
      <w:r w:rsidR="005851B2">
        <w:rPr>
          <w:rFonts w:ascii="Arial" w:hAnsi="Arial" w:cs="Arial"/>
        </w:rPr>
        <w:t xml:space="preserve"> must be populated with accurate</w:t>
      </w:r>
      <w:r w:rsidR="0098655E">
        <w:rPr>
          <w:rFonts w:ascii="Arial" w:hAnsi="Arial" w:cs="Arial"/>
        </w:rPr>
        <w:t xml:space="preserve"> and detailed</w:t>
      </w:r>
      <w:r w:rsidR="005851B2">
        <w:rPr>
          <w:rFonts w:ascii="Arial" w:hAnsi="Arial" w:cs="Arial"/>
        </w:rPr>
        <w:t xml:space="preserve"> information </w:t>
      </w:r>
      <w:r w:rsidR="0098655E">
        <w:rPr>
          <w:rFonts w:ascii="Arial" w:hAnsi="Arial" w:cs="Arial"/>
        </w:rPr>
        <w:t>reflecting</w:t>
      </w:r>
      <w:r w:rsidR="005851B2">
        <w:rPr>
          <w:rFonts w:ascii="Arial" w:hAnsi="Arial" w:cs="Arial"/>
        </w:rPr>
        <w:t xml:space="preserve"> the processing that will be carried out for the research study.  It must</w:t>
      </w:r>
      <w:r w:rsidR="00FE2CF6">
        <w:rPr>
          <w:rFonts w:ascii="Arial" w:hAnsi="Arial" w:cs="Arial"/>
        </w:rPr>
        <w:t>, for example,</w:t>
      </w:r>
      <w:r w:rsidR="005851B2">
        <w:rPr>
          <w:rFonts w:ascii="Arial" w:hAnsi="Arial" w:cs="Arial"/>
        </w:rPr>
        <w:t xml:space="preserve"> include the lawful basis for processing, details of any data sharing and if there </w:t>
      </w:r>
      <w:r>
        <w:rPr>
          <w:rFonts w:ascii="Arial" w:hAnsi="Arial" w:cs="Arial"/>
        </w:rPr>
        <w:t>are</w:t>
      </w:r>
      <w:r w:rsidR="005851B2">
        <w:rPr>
          <w:rFonts w:ascii="Arial" w:hAnsi="Arial" w:cs="Arial"/>
        </w:rPr>
        <w:t xml:space="preserve"> </w:t>
      </w:r>
      <w:r>
        <w:rPr>
          <w:rFonts w:ascii="Arial" w:hAnsi="Arial" w:cs="Arial"/>
        </w:rPr>
        <w:t>i</w:t>
      </w:r>
      <w:r w:rsidR="005851B2">
        <w:rPr>
          <w:rFonts w:ascii="Arial" w:hAnsi="Arial" w:cs="Arial"/>
        </w:rPr>
        <w:t xml:space="preserve">nternational </w:t>
      </w:r>
      <w:r w:rsidR="004172D8">
        <w:rPr>
          <w:rFonts w:ascii="Arial" w:hAnsi="Arial" w:cs="Arial"/>
        </w:rPr>
        <w:t>t</w:t>
      </w:r>
      <w:r w:rsidR="005851B2">
        <w:rPr>
          <w:rFonts w:ascii="Arial" w:hAnsi="Arial" w:cs="Arial"/>
        </w:rPr>
        <w:t>ransfers.</w:t>
      </w:r>
    </w:p>
    <w:p w14:paraId="1240705F" w14:textId="77777777" w:rsidR="00BB27CD" w:rsidRPr="00BB27CD" w:rsidRDefault="00BB27CD" w:rsidP="00BB27CD">
      <w:pPr>
        <w:rPr>
          <w:rFonts w:ascii="Arial" w:hAnsi="Arial" w:cs="Arial"/>
          <w:b/>
          <w:bCs/>
        </w:rPr>
      </w:pPr>
      <w:r w:rsidRPr="00BB27CD">
        <w:rPr>
          <w:rFonts w:ascii="Arial" w:hAnsi="Arial" w:cs="Arial"/>
          <w:b/>
          <w:bCs/>
          <w14:ligatures w14:val="none"/>
        </w:rPr>
        <w:t xml:space="preserve">For Category C studies and to reflect different scenarios around data collection, particularly where patient/service users’ records will be interrogated, templates from </w:t>
      </w:r>
      <w:hyperlink r:id="rId10" w:history="1">
        <w:r w:rsidRPr="00BB27CD">
          <w:rPr>
            <w:rStyle w:val="Hyperlink"/>
            <w:rFonts w:ascii="Arial" w:hAnsi="Arial" w:cs="Arial"/>
            <w:b/>
            <w:bCs/>
          </w:rPr>
          <w:t>Health Research Authority (hra.nhs.uk)</w:t>
        </w:r>
      </w:hyperlink>
      <w:r w:rsidRPr="00BB27CD">
        <w:rPr>
          <w:rFonts w:ascii="Arial" w:hAnsi="Arial" w:cs="Arial"/>
          <w:b/>
          <w:bCs/>
        </w:rPr>
        <w:t xml:space="preserve"> must be included.</w:t>
      </w:r>
    </w:p>
    <w:p w14:paraId="71918B1F" w14:textId="713C6E3D" w:rsidR="00E22E19" w:rsidRPr="00E22E19" w:rsidRDefault="00E22E19">
      <w:pPr>
        <w:rPr>
          <w:rFonts w:ascii="Arial" w:hAnsi="Arial" w:cs="Arial"/>
        </w:rPr>
        <w:sectPr w:rsidR="00E22E19" w:rsidRPr="00E22E19">
          <w:pgSz w:w="11906" w:h="16838"/>
          <w:pgMar w:top="1440" w:right="1440" w:bottom="1440" w:left="1440" w:header="708" w:footer="708" w:gutter="0"/>
          <w:cols w:space="708"/>
          <w:docGrid w:linePitch="360"/>
        </w:sectPr>
      </w:pPr>
    </w:p>
    <w:p w14:paraId="5B9798A8" w14:textId="637F1753" w:rsidR="008739BC" w:rsidRPr="008739BC" w:rsidRDefault="008739BC">
      <w:pPr>
        <w:rPr>
          <w:rFonts w:ascii="Arial" w:hAnsi="Arial" w:cs="Arial"/>
          <w:b/>
          <w:bCs/>
        </w:rPr>
      </w:pPr>
      <w:r w:rsidRPr="008739BC">
        <w:rPr>
          <w:rFonts w:ascii="Arial" w:hAnsi="Arial" w:cs="Arial"/>
          <w:b/>
          <w:bCs/>
        </w:rPr>
        <w:lastRenderedPageBreak/>
        <w:t>Privacy Notice – Research Participants</w:t>
      </w:r>
    </w:p>
    <w:p w14:paraId="507AF041" w14:textId="6B83F0AE" w:rsidR="008739BC" w:rsidRPr="008739BC" w:rsidRDefault="008739BC">
      <w:pPr>
        <w:rPr>
          <w:rFonts w:ascii="Arial" w:hAnsi="Arial" w:cs="Arial"/>
          <w:b/>
          <w:bCs/>
        </w:rPr>
      </w:pPr>
      <w:r w:rsidRPr="008739BC">
        <w:rPr>
          <w:rFonts w:ascii="Arial" w:hAnsi="Arial" w:cs="Arial"/>
          <w:b/>
          <w:bCs/>
        </w:rPr>
        <w:t xml:space="preserve">Name of Research: </w:t>
      </w:r>
      <w:r w:rsidR="00470F32" w:rsidRPr="00FE2CF6">
        <w:rPr>
          <w:rFonts w:ascii="Arial" w:hAnsi="Arial" w:cs="Arial"/>
          <w:b/>
          <w:bCs/>
          <w:color w:val="FF0000"/>
          <w:highlight w:val="yellow"/>
        </w:rPr>
        <w:t>[INSERT STUDY NAME]</w:t>
      </w:r>
    </w:p>
    <w:p w14:paraId="4DBAAAEC" w14:textId="7C62C583" w:rsidR="008739BC" w:rsidRDefault="008739BC">
      <w:pPr>
        <w:rPr>
          <w:rFonts w:ascii="Arial" w:hAnsi="Arial" w:cs="Arial"/>
        </w:rPr>
      </w:pPr>
      <w:r>
        <w:rPr>
          <w:rFonts w:ascii="Arial" w:hAnsi="Arial" w:cs="Arial"/>
        </w:rPr>
        <w:t xml:space="preserve">This Privacy Notice explains how Ulster University (University) collects, </w:t>
      </w:r>
      <w:proofErr w:type="gramStart"/>
      <w:r>
        <w:rPr>
          <w:rFonts w:ascii="Arial" w:hAnsi="Arial" w:cs="Arial"/>
        </w:rPr>
        <w:t>uses</w:t>
      </w:r>
      <w:proofErr w:type="gramEnd"/>
      <w:r>
        <w:rPr>
          <w:rFonts w:ascii="Arial" w:hAnsi="Arial" w:cs="Arial"/>
        </w:rPr>
        <w:t xml:space="preserve"> and processes participants’ personal data as a data controller and explains participants’ rights in relation to the personal data that the University processes during research studies.</w:t>
      </w:r>
    </w:p>
    <w:p w14:paraId="21F206FC" w14:textId="33A44D65" w:rsidR="008739BC" w:rsidRDefault="008739BC">
      <w:pPr>
        <w:rPr>
          <w:rFonts w:ascii="Arial" w:hAnsi="Arial" w:cs="Arial"/>
        </w:rPr>
      </w:pPr>
      <w:r>
        <w:rPr>
          <w:rFonts w:ascii="Arial" w:hAnsi="Arial" w:cs="Arial"/>
        </w:rPr>
        <w:t>The University actively seeks to preserve the privacy rights of those individuals that share information with the University.  The personal data which you provide to the University will be processed in accordance with UK data protection legislation, specifically UK</w:t>
      </w:r>
      <w:r w:rsidR="00B57D31">
        <w:rPr>
          <w:rFonts w:ascii="Arial" w:hAnsi="Arial" w:cs="Arial"/>
        </w:rPr>
        <w:t xml:space="preserve"> GDPR</w:t>
      </w:r>
      <w:r>
        <w:rPr>
          <w:rFonts w:ascii="Arial" w:hAnsi="Arial" w:cs="Arial"/>
        </w:rPr>
        <w:t xml:space="preserve"> and the Data Protection Act 2018.</w:t>
      </w:r>
    </w:p>
    <w:p w14:paraId="497A1213" w14:textId="00EB0D0D" w:rsidR="008739BC" w:rsidRDefault="008739BC">
      <w:pPr>
        <w:rPr>
          <w:rFonts w:ascii="Arial" w:hAnsi="Arial" w:cs="Arial"/>
        </w:rPr>
      </w:pPr>
      <w:r>
        <w:rPr>
          <w:rFonts w:ascii="Arial" w:hAnsi="Arial" w:cs="Arial"/>
        </w:rPr>
        <w:t>The purpose of this notice is to supplement the project-specific information that you have already been given (for example on a participant information sheet or a consent form) in connect</w:t>
      </w:r>
      <w:r w:rsidR="005D21AE">
        <w:rPr>
          <w:rFonts w:ascii="Arial" w:hAnsi="Arial" w:cs="Arial"/>
        </w:rPr>
        <w:t>ion</w:t>
      </w:r>
      <w:r>
        <w:rPr>
          <w:rFonts w:ascii="Arial" w:hAnsi="Arial" w:cs="Arial"/>
        </w:rPr>
        <w:t xml:space="preserve"> with your participation in a </w:t>
      </w:r>
      <w:r w:rsidR="005D21AE">
        <w:rPr>
          <w:rFonts w:ascii="Arial" w:hAnsi="Arial" w:cs="Arial"/>
        </w:rPr>
        <w:t>re</w:t>
      </w:r>
      <w:r>
        <w:rPr>
          <w:rFonts w:ascii="Arial" w:hAnsi="Arial" w:cs="Arial"/>
        </w:rPr>
        <w:t>search study run by researchers at Ulster University.</w:t>
      </w:r>
    </w:p>
    <w:p w14:paraId="31323555" w14:textId="4D1BCAB3" w:rsidR="008739BC" w:rsidRPr="00CE22E1" w:rsidRDefault="008739BC">
      <w:pPr>
        <w:rPr>
          <w:rFonts w:ascii="Arial" w:hAnsi="Arial" w:cs="Arial"/>
          <w:b/>
          <w:bCs/>
          <w:u w:val="single"/>
        </w:rPr>
      </w:pPr>
      <w:r w:rsidRPr="00CE22E1">
        <w:rPr>
          <w:rFonts w:ascii="Arial" w:hAnsi="Arial" w:cs="Arial"/>
          <w:b/>
          <w:bCs/>
          <w:u w:val="single"/>
        </w:rPr>
        <w:t>What is the purpose and legal basis of the processing?</w:t>
      </w:r>
    </w:p>
    <w:p w14:paraId="1F8F1DC8" w14:textId="59791336" w:rsidR="008739BC" w:rsidRDefault="008739BC">
      <w:pPr>
        <w:rPr>
          <w:rFonts w:ascii="Arial" w:hAnsi="Arial" w:cs="Arial"/>
        </w:rPr>
      </w:pPr>
      <w:r>
        <w:rPr>
          <w:rFonts w:ascii="Arial" w:hAnsi="Arial" w:cs="Arial"/>
        </w:rPr>
        <w:t xml:space="preserve">As a </w:t>
      </w:r>
      <w:proofErr w:type="gramStart"/>
      <w:r>
        <w:rPr>
          <w:rFonts w:ascii="Arial" w:hAnsi="Arial" w:cs="Arial"/>
        </w:rPr>
        <w:t>publicly-funded</w:t>
      </w:r>
      <w:proofErr w:type="gramEnd"/>
      <w:r>
        <w:rPr>
          <w:rFonts w:ascii="Arial" w:hAnsi="Arial" w:cs="Arial"/>
        </w:rPr>
        <w:t xml:space="preserve"> University, we have to ensure that it is in the public interest when we use the personal data of individuals who have agreed to take part in research.  This means that when you agree to take part in a research study, we will use your data in the ways needed to conduct and analyse the research study.  Therefore, in general terms, we use your personal data (including, where appropriate, sensitive personal information) to carry out academic and/or translational research in the public interest.</w:t>
      </w:r>
    </w:p>
    <w:p w14:paraId="1E9FE36C" w14:textId="38D3E27B" w:rsidR="00FE2CF6" w:rsidRPr="00FE2CF6" w:rsidRDefault="00FE2CF6">
      <w:pPr>
        <w:rPr>
          <w:rFonts w:ascii="Arial" w:hAnsi="Arial" w:cs="Arial"/>
          <w:color w:val="FF0000"/>
        </w:rPr>
      </w:pPr>
      <w:r w:rsidRPr="00FE2CF6">
        <w:rPr>
          <w:rFonts w:ascii="Arial" w:hAnsi="Arial" w:cs="Arial"/>
          <w:color w:val="FF0000"/>
          <w:highlight w:val="yellow"/>
        </w:rPr>
        <w:t>[INSERT SHORT DESCRIPTION OF THE RESEARCH STUDY</w:t>
      </w:r>
      <w:r w:rsidR="00B57D31">
        <w:rPr>
          <w:rFonts w:ascii="Arial" w:hAnsi="Arial" w:cs="Arial"/>
          <w:color w:val="FF0000"/>
          <w:highlight w:val="yellow"/>
        </w:rPr>
        <w:t xml:space="preserve"> OR REFER TO THE PIS</w:t>
      </w:r>
      <w:r w:rsidRPr="00FE2CF6">
        <w:rPr>
          <w:rFonts w:ascii="Arial" w:hAnsi="Arial" w:cs="Arial"/>
          <w:color w:val="FF0000"/>
          <w:highlight w:val="yellow"/>
        </w:rPr>
        <w:t>]</w:t>
      </w:r>
    </w:p>
    <w:p w14:paraId="11F70C13" w14:textId="5CF21FB3" w:rsidR="008739BC" w:rsidRDefault="008739BC">
      <w:pPr>
        <w:rPr>
          <w:rFonts w:ascii="Arial" w:hAnsi="Arial" w:cs="Arial"/>
        </w:rPr>
      </w:pPr>
      <w:r>
        <w:rPr>
          <w:rFonts w:ascii="Arial" w:hAnsi="Arial" w:cs="Arial"/>
        </w:rPr>
        <w:t xml:space="preserve">The following lawful basis </w:t>
      </w:r>
      <w:r w:rsidR="00CE22E1">
        <w:rPr>
          <w:rFonts w:ascii="Arial" w:hAnsi="Arial" w:cs="Arial"/>
        </w:rPr>
        <w:t xml:space="preserve">that </w:t>
      </w:r>
      <w:r>
        <w:rPr>
          <w:rFonts w:ascii="Arial" w:hAnsi="Arial" w:cs="Arial"/>
        </w:rPr>
        <w:t xml:space="preserve">applies to this </w:t>
      </w:r>
      <w:r w:rsidR="00B63297">
        <w:rPr>
          <w:rFonts w:ascii="Arial" w:hAnsi="Arial" w:cs="Arial"/>
        </w:rPr>
        <w:t>re</w:t>
      </w:r>
      <w:r>
        <w:rPr>
          <w:rFonts w:ascii="Arial" w:hAnsi="Arial" w:cs="Arial"/>
        </w:rPr>
        <w:t>search study:</w:t>
      </w:r>
    </w:p>
    <w:p w14:paraId="4803D2D1" w14:textId="4A28FA35" w:rsidR="008739BC" w:rsidRDefault="00ED2863">
      <w:pPr>
        <w:rPr>
          <w:rFonts w:ascii="Arial" w:hAnsi="Arial" w:cs="Arial"/>
        </w:rPr>
      </w:pPr>
      <w:r>
        <w:rPr>
          <w:rFonts w:ascii="Arial" w:hAnsi="Arial" w:cs="Arial"/>
          <w:b/>
          <w:bCs/>
        </w:rPr>
        <w:t xml:space="preserve">UK GDPR </w:t>
      </w:r>
      <w:r w:rsidR="008739BC" w:rsidRPr="008739BC">
        <w:rPr>
          <w:rFonts w:ascii="Arial" w:hAnsi="Arial" w:cs="Arial"/>
          <w:b/>
          <w:bCs/>
        </w:rPr>
        <w:t>Article 6.1(a)</w:t>
      </w:r>
      <w:r w:rsidR="008739BC">
        <w:rPr>
          <w:rFonts w:ascii="Arial" w:hAnsi="Arial" w:cs="Arial"/>
        </w:rPr>
        <w:t xml:space="preserve"> – the data subject has given </w:t>
      </w:r>
      <w:r w:rsidR="008739BC" w:rsidRPr="008739BC">
        <w:rPr>
          <w:rFonts w:ascii="Arial" w:hAnsi="Arial" w:cs="Arial"/>
          <w:b/>
          <w:bCs/>
        </w:rPr>
        <w:t>consent</w:t>
      </w:r>
      <w:r w:rsidR="008739BC">
        <w:rPr>
          <w:rFonts w:ascii="Arial" w:hAnsi="Arial" w:cs="Arial"/>
        </w:rPr>
        <w:t xml:space="preserve"> to the processing of their personal data for specific purposes.</w:t>
      </w:r>
    </w:p>
    <w:p w14:paraId="7C6A2CD6" w14:textId="46B84A39" w:rsidR="00CE22E1" w:rsidRDefault="00ED2863">
      <w:pPr>
        <w:rPr>
          <w:rFonts w:ascii="Arial" w:hAnsi="Arial" w:cs="Arial"/>
        </w:rPr>
      </w:pPr>
      <w:r>
        <w:rPr>
          <w:rFonts w:ascii="Arial" w:hAnsi="Arial" w:cs="Arial"/>
          <w:b/>
          <w:bCs/>
        </w:rPr>
        <w:t xml:space="preserve">UK GDPR </w:t>
      </w:r>
      <w:r w:rsidR="00CE22E1" w:rsidRPr="00CE22E1">
        <w:rPr>
          <w:rFonts w:ascii="Arial" w:hAnsi="Arial" w:cs="Arial"/>
          <w:b/>
          <w:bCs/>
        </w:rPr>
        <w:t>Article 6.1(e)</w:t>
      </w:r>
      <w:r w:rsidR="00CE22E1">
        <w:rPr>
          <w:rFonts w:ascii="Arial" w:hAnsi="Arial" w:cs="Arial"/>
        </w:rPr>
        <w:t xml:space="preserve"> – processing is necessary for the performance of a task carried out in the public interest or in the exercise of official authority vested in the controller.</w:t>
      </w:r>
    </w:p>
    <w:p w14:paraId="28CEDD1F" w14:textId="69398D73" w:rsidR="008739BC" w:rsidRDefault="00CE22E1">
      <w:pPr>
        <w:rPr>
          <w:rFonts w:ascii="Arial" w:hAnsi="Arial" w:cs="Arial"/>
          <w:color w:val="FF0000"/>
        </w:rPr>
      </w:pPr>
      <w:r w:rsidRPr="00FE2CF6">
        <w:rPr>
          <w:rFonts w:ascii="Arial" w:hAnsi="Arial" w:cs="Arial"/>
          <w:color w:val="FF0000"/>
          <w:highlight w:val="yellow"/>
        </w:rPr>
        <w:t>[PLEASE INCLUDE THE APPROPRIATE LAWFUL BASIS</w:t>
      </w:r>
      <w:r w:rsidR="004023F4">
        <w:rPr>
          <w:rFonts w:ascii="Arial" w:hAnsi="Arial" w:cs="Arial"/>
          <w:color w:val="FF0000"/>
          <w:highlight w:val="yellow"/>
        </w:rPr>
        <w:t xml:space="preserve"> FOR PERSONAL DATA</w:t>
      </w:r>
      <w:r w:rsidR="0021385F">
        <w:rPr>
          <w:rFonts w:ascii="Arial" w:hAnsi="Arial" w:cs="Arial"/>
          <w:color w:val="FF0000"/>
          <w:highlight w:val="yellow"/>
        </w:rPr>
        <w:t xml:space="preserve"> – FURTHER INFORMATION AVAILABLE </w:t>
      </w:r>
      <w:hyperlink r:id="rId11" w:history="1">
        <w:r w:rsidR="0021385F" w:rsidRPr="0021385F">
          <w:rPr>
            <w:rStyle w:val="Hyperlink"/>
            <w:rFonts w:ascii="Arial" w:hAnsi="Arial" w:cs="Arial"/>
            <w:sz w:val="24"/>
            <w:szCs w:val="24"/>
          </w:rPr>
          <w:t>A guide to lawful basis | ICO</w:t>
        </w:r>
      </w:hyperlink>
      <w:r w:rsidRPr="00FE2CF6">
        <w:rPr>
          <w:rFonts w:ascii="Arial" w:hAnsi="Arial" w:cs="Arial"/>
          <w:color w:val="FF0000"/>
          <w:highlight w:val="yellow"/>
        </w:rPr>
        <w:t>]</w:t>
      </w:r>
    </w:p>
    <w:p w14:paraId="34D8C6B6" w14:textId="7D7FB6EB" w:rsidR="004023F4" w:rsidRDefault="004023F4" w:rsidP="004023F4">
      <w:pPr>
        <w:rPr>
          <w:rFonts w:ascii="Arial" w:hAnsi="Arial" w:cs="Arial"/>
        </w:rPr>
      </w:pPr>
      <w:r>
        <w:rPr>
          <w:rFonts w:ascii="Arial" w:hAnsi="Arial" w:cs="Arial"/>
        </w:rPr>
        <w:t>For processing speci</w:t>
      </w:r>
      <w:r w:rsidR="00957F94">
        <w:rPr>
          <w:rFonts w:ascii="Arial" w:hAnsi="Arial" w:cs="Arial"/>
        </w:rPr>
        <w:t>al category data, our legal basis for processing is:</w:t>
      </w:r>
    </w:p>
    <w:p w14:paraId="3E301446" w14:textId="542910EE" w:rsidR="00957F94" w:rsidRDefault="00ED2863" w:rsidP="004023F4">
      <w:pPr>
        <w:rPr>
          <w:rFonts w:ascii="Arial" w:hAnsi="Arial" w:cs="Arial"/>
        </w:rPr>
      </w:pPr>
      <w:r>
        <w:rPr>
          <w:rFonts w:ascii="Arial" w:hAnsi="Arial" w:cs="Arial"/>
          <w:b/>
          <w:bCs/>
        </w:rPr>
        <w:t xml:space="preserve">UK GDPR </w:t>
      </w:r>
      <w:r w:rsidR="00957F94" w:rsidRPr="00957F94">
        <w:rPr>
          <w:rFonts w:ascii="Arial" w:hAnsi="Arial" w:cs="Arial"/>
          <w:b/>
          <w:bCs/>
        </w:rPr>
        <w:t>Article 9(j)</w:t>
      </w:r>
      <w:r w:rsidR="00957F94">
        <w:rPr>
          <w:rFonts w:ascii="Arial" w:hAnsi="Arial" w:cs="Arial"/>
        </w:rPr>
        <w:t xml:space="preserve"> – processing is necessary for archiving purposes in the public interest, scientific or historical research purposes or statistical purposes</w:t>
      </w:r>
      <w:r w:rsidR="004C42E4">
        <w:rPr>
          <w:rFonts w:ascii="Arial" w:hAnsi="Arial" w:cs="Arial"/>
        </w:rPr>
        <w:t>.</w:t>
      </w:r>
    </w:p>
    <w:p w14:paraId="02838427" w14:textId="54734663" w:rsidR="00ED2863" w:rsidRDefault="00ED2863" w:rsidP="004023F4">
      <w:pPr>
        <w:rPr>
          <w:rFonts w:ascii="Arial" w:hAnsi="Arial" w:cs="Arial"/>
        </w:rPr>
      </w:pPr>
      <w:r w:rsidRPr="00083465">
        <w:rPr>
          <w:rFonts w:ascii="Arial" w:hAnsi="Arial" w:cs="Arial"/>
          <w:b/>
          <w:bCs/>
        </w:rPr>
        <w:t xml:space="preserve">Data Protection Act 2018, </w:t>
      </w:r>
      <w:r w:rsidR="00083465" w:rsidRPr="00083465">
        <w:rPr>
          <w:rFonts w:ascii="Arial" w:hAnsi="Arial" w:cs="Arial"/>
          <w:b/>
          <w:bCs/>
        </w:rPr>
        <w:t>Part 1, Schedule 1 (4)</w:t>
      </w:r>
      <w:r w:rsidR="00083465">
        <w:rPr>
          <w:rFonts w:ascii="Arial" w:hAnsi="Arial" w:cs="Arial"/>
        </w:rPr>
        <w:t xml:space="preserve"> – Research etc </w:t>
      </w:r>
    </w:p>
    <w:p w14:paraId="576D3CB9" w14:textId="5503D460" w:rsidR="004C42E4" w:rsidRPr="004C42E4" w:rsidRDefault="004C42E4" w:rsidP="004023F4">
      <w:pPr>
        <w:rPr>
          <w:rFonts w:ascii="Arial" w:hAnsi="Arial" w:cs="Arial"/>
          <w:color w:val="FF0000"/>
        </w:rPr>
      </w:pPr>
      <w:r w:rsidRPr="00FE2CF6">
        <w:rPr>
          <w:rFonts w:ascii="Arial" w:hAnsi="Arial" w:cs="Arial"/>
          <w:color w:val="FF0000"/>
          <w:highlight w:val="yellow"/>
        </w:rPr>
        <w:t>[PLEASE INCLUDE THE APPROPRIATE LAWFUL BASIS</w:t>
      </w:r>
      <w:r>
        <w:rPr>
          <w:rFonts w:ascii="Arial" w:hAnsi="Arial" w:cs="Arial"/>
          <w:color w:val="FF0000"/>
          <w:highlight w:val="yellow"/>
        </w:rPr>
        <w:t xml:space="preserve"> FOR SPECIAL CATEGORY  DATA (EXAMPLE ABOVE) – FURTHER INFORMATION AVAILABLE </w:t>
      </w:r>
      <w:hyperlink r:id="rId12" w:history="1">
        <w:r w:rsidR="00416D6A" w:rsidRPr="00416D6A">
          <w:rPr>
            <w:rStyle w:val="Hyperlink"/>
            <w:rFonts w:ascii="Arial" w:hAnsi="Arial" w:cs="Arial"/>
            <w:sz w:val="24"/>
            <w:szCs w:val="24"/>
          </w:rPr>
          <w:t>Special category data | ICO</w:t>
        </w:r>
      </w:hyperlink>
      <w:r w:rsidRPr="00FE2CF6">
        <w:rPr>
          <w:rFonts w:ascii="Arial" w:hAnsi="Arial" w:cs="Arial"/>
          <w:color w:val="FF0000"/>
          <w:highlight w:val="yellow"/>
        </w:rPr>
        <w:t>]</w:t>
      </w:r>
    </w:p>
    <w:p w14:paraId="02BA98E8" w14:textId="765566B4" w:rsidR="00CE22E1" w:rsidRPr="00CE22E1" w:rsidRDefault="00CE22E1" w:rsidP="00CE22E1">
      <w:pPr>
        <w:rPr>
          <w:rFonts w:ascii="Arial" w:hAnsi="Arial" w:cs="Arial"/>
          <w:b/>
          <w:bCs/>
          <w:u w:val="single"/>
        </w:rPr>
      </w:pPr>
      <w:r>
        <w:rPr>
          <w:rFonts w:ascii="Arial" w:hAnsi="Arial" w:cs="Arial"/>
          <w:b/>
          <w:bCs/>
          <w:u w:val="single"/>
        </w:rPr>
        <w:t>How the University collects your personal data</w:t>
      </w:r>
    </w:p>
    <w:p w14:paraId="60F06E0B" w14:textId="1FBD7F0A" w:rsidR="00CE22E1" w:rsidRDefault="00CE22E1" w:rsidP="00CE22E1">
      <w:pPr>
        <w:rPr>
          <w:rFonts w:ascii="Arial" w:hAnsi="Arial" w:cs="Arial"/>
        </w:rPr>
      </w:pPr>
      <w:r>
        <w:rPr>
          <w:rFonts w:ascii="Arial" w:hAnsi="Arial" w:cs="Arial"/>
        </w:rPr>
        <w:t xml:space="preserve">The University shall collect the personal data </w:t>
      </w:r>
      <w:r w:rsidRPr="0021385F">
        <w:rPr>
          <w:rFonts w:ascii="Arial" w:hAnsi="Arial" w:cs="Arial"/>
          <w:color w:val="FF0000"/>
          <w:highlight w:val="yellow"/>
        </w:rPr>
        <w:t>from you directly</w:t>
      </w:r>
      <w:r w:rsidR="0021385F">
        <w:rPr>
          <w:rFonts w:ascii="Arial" w:hAnsi="Arial" w:cs="Arial"/>
          <w:color w:val="FF0000"/>
          <w:highlight w:val="yellow"/>
        </w:rPr>
        <w:t xml:space="preserve"> </w:t>
      </w:r>
      <w:r w:rsidR="0021385F" w:rsidRPr="0021385F">
        <w:rPr>
          <w:rFonts w:ascii="Arial" w:hAnsi="Arial" w:cs="Arial"/>
          <w:color w:val="FF0000"/>
          <w:highlight w:val="yellow"/>
        </w:rPr>
        <w:t>[please detail accurately how this data is collected/accessed]</w:t>
      </w:r>
      <w:r w:rsidRPr="0021385F">
        <w:rPr>
          <w:rFonts w:ascii="Arial" w:hAnsi="Arial" w:cs="Arial"/>
          <w:highlight w:val="yellow"/>
        </w:rPr>
        <w:t>,</w:t>
      </w:r>
      <w:r>
        <w:rPr>
          <w:rFonts w:ascii="Arial" w:hAnsi="Arial" w:cs="Arial"/>
        </w:rPr>
        <w:t xml:space="preserve"> through your participation in this research study. </w:t>
      </w:r>
    </w:p>
    <w:p w14:paraId="3B8F665C" w14:textId="16EBE01C" w:rsidR="00CE22E1" w:rsidRPr="00CE22E1" w:rsidRDefault="00CE22E1" w:rsidP="00CE22E1">
      <w:pPr>
        <w:rPr>
          <w:rFonts w:ascii="Arial" w:hAnsi="Arial" w:cs="Arial"/>
          <w:b/>
          <w:bCs/>
        </w:rPr>
      </w:pPr>
      <w:r w:rsidRPr="00CE22E1">
        <w:rPr>
          <w:rFonts w:ascii="Arial" w:hAnsi="Arial" w:cs="Arial"/>
          <w:b/>
          <w:bCs/>
        </w:rPr>
        <w:t>Change of Purpose</w:t>
      </w:r>
    </w:p>
    <w:p w14:paraId="36555D6B" w14:textId="42633E71" w:rsidR="00CE22E1" w:rsidRDefault="00CE22E1" w:rsidP="00CE22E1">
      <w:pPr>
        <w:rPr>
          <w:rFonts w:ascii="Arial" w:hAnsi="Arial" w:cs="Arial"/>
        </w:rPr>
      </w:pPr>
      <w:r>
        <w:rPr>
          <w:rFonts w:ascii="Arial" w:hAnsi="Arial" w:cs="Arial"/>
        </w:rPr>
        <w:lastRenderedPageBreak/>
        <w:t xml:space="preserve">The University will only use your personal data for the purposes for which it </w:t>
      </w:r>
      <w:proofErr w:type="gramStart"/>
      <w:r w:rsidR="0014470F">
        <w:rPr>
          <w:rFonts w:ascii="Arial" w:hAnsi="Arial" w:cs="Arial"/>
        </w:rPr>
        <w:t>was?</w:t>
      </w:r>
      <w:proofErr w:type="gramEnd"/>
      <w:r w:rsidR="0014470F">
        <w:rPr>
          <w:rFonts w:ascii="Arial" w:hAnsi="Arial" w:cs="Arial"/>
        </w:rPr>
        <w:t xml:space="preserve">  </w:t>
      </w:r>
      <w:proofErr w:type="gramStart"/>
      <w:r>
        <w:rPr>
          <w:rFonts w:ascii="Arial" w:hAnsi="Arial" w:cs="Arial"/>
        </w:rPr>
        <w:t>collected ,</w:t>
      </w:r>
      <w:proofErr w:type="gramEnd"/>
      <w:r>
        <w:rPr>
          <w:rFonts w:ascii="Arial" w:hAnsi="Arial" w:cs="Arial"/>
        </w:rPr>
        <w:t xml:space="preserve"> unless the University reasonabl</w:t>
      </w:r>
      <w:r w:rsidR="00A56C96">
        <w:rPr>
          <w:rFonts w:ascii="Arial" w:hAnsi="Arial" w:cs="Arial"/>
        </w:rPr>
        <w:t>y</w:t>
      </w:r>
      <w:r>
        <w:rPr>
          <w:rFonts w:ascii="Arial" w:hAnsi="Arial" w:cs="Arial"/>
        </w:rPr>
        <w:t xml:space="preserve"> considers that it needs to use the personal data for another reason and that reason is compatible with the original purpose.  If the University needs to use your personal data for an unrelated purpose it shall notify you and explain the legal basis which allows the University to do so.</w:t>
      </w:r>
    </w:p>
    <w:p w14:paraId="13007486" w14:textId="77777777" w:rsidR="00CE22E1" w:rsidRDefault="00CE22E1" w:rsidP="00CE22E1">
      <w:pPr>
        <w:rPr>
          <w:rFonts w:ascii="Arial" w:hAnsi="Arial" w:cs="Arial"/>
          <w:b/>
          <w:bCs/>
          <w:u w:val="single"/>
        </w:rPr>
      </w:pPr>
      <w:r>
        <w:rPr>
          <w:rFonts w:ascii="Arial" w:hAnsi="Arial" w:cs="Arial"/>
          <w:b/>
          <w:bCs/>
          <w:u w:val="single"/>
        </w:rPr>
        <w:t>How long does the University hold your personal data?</w:t>
      </w:r>
    </w:p>
    <w:p w14:paraId="6FBD71DF" w14:textId="6E9E412F" w:rsidR="00CE22E1" w:rsidRDefault="00CE22E1" w:rsidP="00CE22E1">
      <w:pPr>
        <w:rPr>
          <w:rFonts w:ascii="Arial" w:hAnsi="Arial" w:cs="Arial"/>
        </w:rPr>
      </w:pPr>
      <w:r>
        <w:rPr>
          <w:rFonts w:ascii="Arial" w:hAnsi="Arial" w:cs="Arial"/>
        </w:rPr>
        <w:t>Personal data collected as part of this research study will be retained for a period of [</w:t>
      </w:r>
      <w:r w:rsidRPr="00FE2CF6">
        <w:rPr>
          <w:rFonts w:ascii="Arial" w:hAnsi="Arial" w:cs="Arial"/>
          <w:color w:val="FF0000"/>
          <w:highlight w:val="yellow"/>
        </w:rPr>
        <w:t>INSERT</w:t>
      </w:r>
      <w:r>
        <w:rPr>
          <w:rFonts w:ascii="Arial" w:hAnsi="Arial" w:cs="Arial"/>
        </w:rPr>
        <w:t>]</w:t>
      </w:r>
      <w:r w:rsidR="00FE2CF6">
        <w:rPr>
          <w:rFonts w:ascii="Arial" w:hAnsi="Arial" w:cs="Arial"/>
        </w:rPr>
        <w:t xml:space="preserve"> years</w:t>
      </w:r>
      <w:r>
        <w:rPr>
          <w:rFonts w:ascii="Arial" w:hAnsi="Arial" w:cs="Arial"/>
        </w:rPr>
        <w:t>.</w:t>
      </w:r>
    </w:p>
    <w:p w14:paraId="26E2C5FE" w14:textId="07BADDD6" w:rsidR="00CE22E1" w:rsidRDefault="00CE22E1" w:rsidP="00CE22E1">
      <w:pPr>
        <w:rPr>
          <w:rFonts w:ascii="Arial" w:hAnsi="Arial" w:cs="Arial"/>
        </w:rPr>
      </w:pPr>
      <w:r>
        <w:rPr>
          <w:rFonts w:ascii="Arial" w:hAnsi="Arial" w:cs="Arial"/>
        </w:rPr>
        <w:t xml:space="preserve">The University’s Retention and Disposal Schedule includes guidance on retention and disposal periods.  A copy of the Schedule is available at </w:t>
      </w:r>
      <w:hyperlink r:id="rId13" w:history="1">
        <w:r w:rsidRPr="00CE22E1">
          <w:rPr>
            <w:rStyle w:val="Hyperlink"/>
            <w:rFonts w:ascii="Arial" w:hAnsi="Arial" w:cs="Arial"/>
          </w:rPr>
          <w:t>https://www.ulster.ac.uk/__data/assets/pdf_file/0009/286461/Records-Retention-and-Disposal-Schedule.pdf</w:t>
        </w:r>
      </w:hyperlink>
    </w:p>
    <w:p w14:paraId="51F26B02" w14:textId="68DE3523" w:rsidR="00CE22E1" w:rsidRDefault="00CE22E1" w:rsidP="00CE22E1">
      <w:pPr>
        <w:rPr>
          <w:rFonts w:ascii="Arial" w:hAnsi="Arial" w:cs="Arial"/>
          <w:b/>
          <w:bCs/>
          <w:u w:val="single"/>
        </w:rPr>
      </w:pPr>
      <w:r>
        <w:rPr>
          <w:rFonts w:ascii="Arial" w:hAnsi="Arial" w:cs="Arial"/>
          <w:b/>
          <w:bCs/>
          <w:u w:val="single"/>
        </w:rPr>
        <w:t xml:space="preserve">Categories of personal data processed by the </w:t>
      </w:r>
      <w:proofErr w:type="gramStart"/>
      <w:r>
        <w:rPr>
          <w:rFonts w:ascii="Arial" w:hAnsi="Arial" w:cs="Arial"/>
          <w:b/>
          <w:bCs/>
          <w:u w:val="single"/>
        </w:rPr>
        <w:t>University</w:t>
      </w:r>
      <w:proofErr w:type="gramEnd"/>
    </w:p>
    <w:p w14:paraId="10F6F614" w14:textId="4AFD44D2" w:rsidR="00CE22E1" w:rsidRPr="00CE22E1" w:rsidRDefault="00CE22E1" w:rsidP="00CE22E1">
      <w:pPr>
        <w:rPr>
          <w:rFonts w:ascii="Arial" w:hAnsi="Arial" w:cs="Arial"/>
          <w:b/>
          <w:bCs/>
        </w:rPr>
      </w:pPr>
      <w:r w:rsidRPr="00CE22E1">
        <w:rPr>
          <w:rFonts w:ascii="Arial" w:hAnsi="Arial" w:cs="Arial"/>
          <w:b/>
          <w:bCs/>
        </w:rPr>
        <w:t>Personal Data</w:t>
      </w:r>
    </w:p>
    <w:p w14:paraId="156B56EC" w14:textId="63E82C75" w:rsidR="00CE22E1" w:rsidRDefault="00CE22E1" w:rsidP="00CE22E1">
      <w:pPr>
        <w:rPr>
          <w:rFonts w:ascii="Arial" w:hAnsi="Arial" w:cs="Arial"/>
        </w:rPr>
      </w:pPr>
      <w:r>
        <w:rPr>
          <w:rFonts w:ascii="Arial" w:hAnsi="Arial" w:cs="Arial"/>
        </w:rPr>
        <w:t>The University may collect, use, store and transfer the following types of personal data as part of this research project:</w:t>
      </w:r>
    </w:p>
    <w:p w14:paraId="26593D6D" w14:textId="4EF04ED5" w:rsidR="00CE22E1" w:rsidRPr="00FE2CF6" w:rsidRDefault="00CE22E1" w:rsidP="00CE22E1">
      <w:pPr>
        <w:pStyle w:val="ListParagraph"/>
        <w:numPr>
          <w:ilvl w:val="0"/>
          <w:numId w:val="1"/>
        </w:numPr>
        <w:rPr>
          <w:rFonts w:ascii="Arial" w:hAnsi="Arial" w:cs="Arial"/>
          <w:color w:val="FF0000"/>
          <w:highlight w:val="yellow"/>
        </w:rPr>
      </w:pPr>
      <w:r w:rsidRPr="00FE2CF6">
        <w:rPr>
          <w:rFonts w:ascii="Arial" w:hAnsi="Arial" w:cs="Arial"/>
          <w:color w:val="FF0000"/>
          <w:highlight w:val="yellow"/>
        </w:rPr>
        <w:t>Name</w:t>
      </w:r>
    </w:p>
    <w:p w14:paraId="37DF6DBD" w14:textId="4F333690" w:rsidR="00CE22E1" w:rsidRPr="00FE2CF6" w:rsidRDefault="00CE22E1" w:rsidP="00CE22E1">
      <w:pPr>
        <w:pStyle w:val="ListParagraph"/>
        <w:numPr>
          <w:ilvl w:val="0"/>
          <w:numId w:val="1"/>
        </w:numPr>
        <w:rPr>
          <w:rFonts w:ascii="Arial" w:hAnsi="Arial" w:cs="Arial"/>
          <w:color w:val="FF0000"/>
          <w:highlight w:val="yellow"/>
        </w:rPr>
      </w:pPr>
      <w:r w:rsidRPr="00FE2CF6">
        <w:rPr>
          <w:rFonts w:ascii="Arial" w:hAnsi="Arial" w:cs="Arial"/>
          <w:color w:val="FF0000"/>
          <w:highlight w:val="yellow"/>
        </w:rPr>
        <w:t>Address</w:t>
      </w:r>
    </w:p>
    <w:p w14:paraId="5C6075CD" w14:textId="7E616FBA" w:rsidR="00CE22E1" w:rsidRPr="00FE2CF6" w:rsidRDefault="00CE22E1" w:rsidP="00CE22E1">
      <w:pPr>
        <w:pStyle w:val="ListParagraph"/>
        <w:numPr>
          <w:ilvl w:val="0"/>
          <w:numId w:val="1"/>
        </w:numPr>
        <w:rPr>
          <w:rFonts w:ascii="Arial" w:hAnsi="Arial" w:cs="Arial"/>
          <w:color w:val="FF0000"/>
          <w:highlight w:val="yellow"/>
        </w:rPr>
      </w:pPr>
      <w:r w:rsidRPr="00FE2CF6">
        <w:rPr>
          <w:rFonts w:ascii="Arial" w:hAnsi="Arial" w:cs="Arial"/>
          <w:color w:val="FF0000"/>
          <w:highlight w:val="yellow"/>
        </w:rPr>
        <w:t>[Please populate and detail all categories of personal data that will be processed]</w:t>
      </w:r>
    </w:p>
    <w:p w14:paraId="14242F6C" w14:textId="0E5704A0" w:rsidR="00CE22E1" w:rsidRPr="004C431B" w:rsidRDefault="00CE22E1" w:rsidP="00CE22E1">
      <w:pPr>
        <w:rPr>
          <w:rFonts w:ascii="Arial" w:hAnsi="Arial" w:cs="Arial"/>
          <w:b/>
          <w:bCs/>
        </w:rPr>
      </w:pPr>
      <w:r w:rsidRPr="004C431B">
        <w:rPr>
          <w:rFonts w:ascii="Arial" w:hAnsi="Arial" w:cs="Arial"/>
          <w:b/>
          <w:bCs/>
        </w:rPr>
        <w:t>Special Category Data</w:t>
      </w:r>
    </w:p>
    <w:p w14:paraId="685640FE" w14:textId="68B991D4" w:rsidR="00CE22E1" w:rsidRDefault="00CE22E1" w:rsidP="00CE22E1">
      <w:pPr>
        <w:rPr>
          <w:rFonts w:ascii="Arial" w:hAnsi="Arial" w:cs="Arial"/>
        </w:rPr>
      </w:pPr>
      <w:r>
        <w:rPr>
          <w:rFonts w:ascii="Arial" w:hAnsi="Arial" w:cs="Arial"/>
        </w:rPr>
        <w:t>“Special Categories” or particularly sensitive personal information, such as information about your health, racial or ethnic origin, sexual orientation require higher levels of protection.  As part of this research study, the following categories of special category data will be processed:</w:t>
      </w:r>
    </w:p>
    <w:p w14:paraId="061D79A0" w14:textId="33E63CD0" w:rsidR="00CE22E1" w:rsidRPr="00FE2CF6" w:rsidRDefault="00CE22E1" w:rsidP="00CE22E1">
      <w:pPr>
        <w:pStyle w:val="ListParagraph"/>
        <w:numPr>
          <w:ilvl w:val="0"/>
          <w:numId w:val="2"/>
        </w:numPr>
        <w:rPr>
          <w:rFonts w:ascii="Arial" w:hAnsi="Arial" w:cs="Arial"/>
          <w:color w:val="FF0000"/>
          <w:highlight w:val="yellow"/>
        </w:rPr>
      </w:pPr>
      <w:r w:rsidRPr="00FE2CF6">
        <w:rPr>
          <w:rFonts w:ascii="Arial" w:hAnsi="Arial" w:cs="Arial"/>
          <w:color w:val="FF0000"/>
          <w:highlight w:val="yellow"/>
        </w:rPr>
        <w:t>Health</w:t>
      </w:r>
    </w:p>
    <w:p w14:paraId="7CECBBFF" w14:textId="188768FB" w:rsidR="00CE22E1" w:rsidRPr="00FE2CF6" w:rsidRDefault="00CE22E1" w:rsidP="00CE22E1">
      <w:pPr>
        <w:pStyle w:val="ListParagraph"/>
        <w:numPr>
          <w:ilvl w:val="0"/>
          <w:numId w:val="2"/>
        </w:numPr>
        <w:rPr>
          <w:rFonts w:ascii="Arial" w:hAnsi="Arial" w:cs="Arial"/>
          <w:color w:val="FF0000"/>
          <w:highlight w:val="yellow"/>
        </w:rPr>
      </w:pPr>
      <w:r w:rsidRPr="00FE2CF6">
        <w:rPr>
          <w:rFonts w:ascii="Arial" w:hAnsi="Arial" w:cs="Arial"/>
          <w:color w:val="FF0000"/>
          <w:highlight w:val="yellow"/>
        </w:rPr>
        <w:t>Racial or ethnic origin</w:t>
      </w:r>
    </w:p>
    <w:p w14:paraId="1608132F" w14:textId="7B0821B0" w:rsidR="00CE22E1" w:rsidRDefault="00CE22E1" w:rsidP="00CE22E1">
      <w:pPr>
        <w:pStyle w:val="ListParagraph"/>
        <w:numPr>
          <w:ilvl w:val="0"/>
          <w:numId w:val="2"/>
        </w:numPr>
        <w:rPr>
          <w:rFonts w:ascii="Arial" w:hAnsi="Arial" w:cs="Arial"/>
          <w:color w:val="FF0000"/>
          <w:highlight w:val="yellow"/>
        </w:rPr>
      </w:pPr>
      <w:r w:rsidRPr="00FE2CF6">
        <w:rPr>
          <w:rFonts w:ascii="Arial" w:hAnsi="Arial" w:cs="Arial"/>
          <w:color w:val="FF0000"/>
          <w:highlight w:val="yellow"/>
        </w:rPr>
        <w:t xml:space="preserve">[Please populated </w:t>
      </w:r>
      <w:proofErr w:type="gramStart"/>
      <w:r w:rsidRPr="00FE2CF6">
        <w:rPr>
          <w:rFonts w:ascii="Arial" w:hAnsi="Arial" w:cs="Arial"/>
          <w:color w:val="FF0000"/>
          <w:highlight w:val="yellow"/>
        </w:rPr>
        <w:t>an</w:t>
      </w:r>
      <w:proofErr w:type="gramEnd"/>
      <w:r w:rsidRPr="00FE2CF6">
        <w:rPr>
          <w:rFonts w:ascii="Arial" w:hAnsi="Arial" w:cs="Arial"/>
          <w:color w:val="FF0000"/>
          <w:highlight w:val="yellow"/>
        </w:rPr>
        <w:t xml:space="preserve"> detail all categories of special category data that will be processed]</w:t>
      </w:r>
    </w:p>
    <w:p w14:paraId="2A8CFF49" w14:textId="77777777" w:rsidR="009A676A" w:rsidRDefault="009A676A" w:rsidP="009A676A">
      <w:pPr>
        <w:shd w:val="clear" w:color="auto" w:fill="FFFFFF"/>
        <w:spacing w:after="0" w:line="240" w:lineRule="auto"/>
        <w:jc w:val="both"/>
        <w:rPr>
          <w:rFonts w:ascii="Arial" w:eastAsia="Times New Roman" w:hAnsi="Arial" w:cs="Arial"/>
          <w:b/>
          <w:lang w:eastAsia="en-GB"/>
        </w:rPr>
      </w:pPr>
    </w:p>
    <w:p w14:paraId="0D35F934" w14:textId="4076D9C4" w:rsidR="009A676A" w:rsidRPr="009A676A" w:rsidRDefault="009A676A" w:rsidP="009A676A">
      <w:pPr>
        <w:shd w:val="clear" w:color="auto" w:fill="FFFFFF"/>
        <w:spacing w:after="0" w:line="240" w:lineRule="auto"/>
        <w:jc w:val="both"/>
        <w:rPr>
          <w:rFonts w:ascii="Arial" w:eastAsia="Times New Roman" w:hAnsi="Arial" w:cs="Arial"/>
          <w:lang w:eastAsia="en-GB"/>
        </w:rPr>
      </w:pPr>
      <w:r w:rsidRPr="009A676A">
        <w:rPr>
          <w:rFonts w:ascii="Arial" w:eastAsia="Times New Roman" w:hAnsi="Arial" w:cs="Arial"/>
          <w:b/>
          <w:lang w:eastAsia="en-GB"/>
        </w:rPr>
        <w:t xml:space="preserve">Criminal Convictions </w:t>
      </w:r>
    </w:p>
    <w:p w14:paraId="6AA5F65C" w14:textId="77777777" w:rsidR="009A676A" w:rsidRPr="009A676A" w:rsidRDefault="009A676A" w:rsidP="009A676A">
      <w:pPr>
        <w:jc w:val="both"/>
        <w:rPr>
          <w:rFonts w:ascii="Arial" w:eastAsia="Times New Roman" w:hAnsi="Arial" w:cs="Arial"/>
          <w:lang w:eastAsia="en-GB"/>
        </w:rPr>
      </w:pPr>
      <w:r w:rsidRPr="009A676A">
        <w:rPr>
          <w:rFonts w:ascii="Arial" w:eastAsia="Times New Roman" w:hAnsi="Arial" w:cs="Arial"/>
          <w:lang w:eastAsia="en-GB"/>
        </w:rPr>
        <w:t xml:space="preserve">The University may only use information relating to criminal convictions and criminal records where the law permits it to do so. This will typically be where such processing is necessary to carry out its obligations and provided such processing is in line with this notice. </w:t>
      </w:r>
    </w:p>
    <w:p w14:paraId="08761E91" w14:textId="7071CAD6" w:rsidR="008D6236" w:rsidRPr="008D6236" w:rsidRDefault="008D6236" w:rsidP="008D6236">
      <w:pPr>
        <w:rPr>
          <w:rFonts w:ascii="Arial" w:hAnsi="Arial" w:cs="Arial"/>
          <w:b/>
          <w:bCs/>
          <w:u w:val="single"/>
        </w:rPr>
      </w:pPr>
      <w:r>
        <w:rPr>
          <w:rFonts w:ascii="Arial" w:hAnsi="Arial" w:cs="Arial"/>
          <w:b/>
          <w:bCs/>
          <w:u w:val="single"/>
        </w:rPr>
        <w:t>Who does the University share your data with</w:t>
      </w:r>
      <w:r w:rsidR="00DD7C07">
        <w:rPr>
          <w:rFonts w:ascii="Arial" w:hAnsi="Arial" w:cs="Arial"/>
          <w:b/>
          <w:bCs/>
          <w:u w:val="single"/>
        </w:rPr>
        <w:t>?</w:t>
      </w:r>
    </w:p>
    <w:p w14:paraId="367F67EF" w14:textId="0201452B" w:rsidR="008D6236" w:rsidRDefault="008D6236" w:rsidP="008D6236">
      <w:pPr>
        <w:rPr>
          <w:rFonts w:ascii="Arial" w:hAnsi="Arial" w:cs="Arial"/>
        </w:rPr>
      </w:pPr>
      <w:r>
        <w:rPr>
          <w:rFonts w:ascii="Arial" w:hAnsi="Arial" w:cs="Arial"/>
        </w:rPr>
        <w:t xml:space="preserve">The University shares personal data with third parties where necessary for the purposes </w:t>
      </w:r>
      <w:proofErr w:type="gramStart"/>
      <w:r>
        <w:rPr>
          <w:rFonts w:ascii="Arial" w:hAnsi="Arial" w:cs="Arial"/>
        </w:rPr>
        <w:t>of  processing</w:t>
      </w:r>
      <w:proofErr w:type="gramEnd"/>
      <w:r>
        <w:rPr>
          <w:rFonts w:ascii="Arial" w:hAnsi="Arial" w:cs="Arial"/>
        </w:rPr>
        <w:t xml:space="preserve"> and where there is a legal basis to do so.  Where information is shared with such third parties, the University will seek to share the minimum amount necessary.</w:t>
      </w:r>
    </w:p>
    <w:p w14:paraId="70565CCB" w14:textId="179FAD74" w:rsidR="008D6236" w:rsidRPr="002F6942" w:rsidRDefault="008D6236" w:rsidP="008D6236">
      <w:pPr>
        <w:rPr>
          <w:rFonts w:ascii="Arial" w:hAnsi="Arial" w:cs="Arial"/>
          <w:color w:val="FF0000"/>
          <w:highlight w:val="yellow"/>
        </w:rPr>
      </w:pPr>
      <w:r w:rsidRPr="002F6942">
        <w:rPr>
          <w:rFonts w:ascii="Arial" w:hAnsi="Arial" w:cs="Arial"/>
          <w:color w:val="FF0000"/>
          <w:highlight w:val="yellow"/>
        </w:rPr>
        <w:t>As part of this research study the University may share your personal data with the following third parties:</w:t>
      </w:r>
    </w:p>
    <w:p w14:paraId="71D16C54" w14:textId="0FC14926" w:rsidR="008D6236" w:rsidRPr="002F6942" w:rsidRDefault="008D6236" w:rsidP="008D6236">
      <w:pPr>
        <w:rPr>
          <w:rFonts w:ascii="Arial" w:hAnsi="Arial" w:cs="Arial"/>
          <w:b/>
          <w:bCs/>
          <w:color w:val="FF0000"/>
          <w:highlight w:val="yellow"/>
        </w:rPr>
      </w:pPr>
      <w:r w:rsidRPr="002F6942">
        <w:rPr>
          <w:rFonts w:ascii="Arial" w:hAnsi="Arial" w:cs="Arial"/>
          <w:b/>
          <w:bCs/>
          <w:color w:val="FF0000"/>
          <w:highlight w:val="yellow"/>
        </w:rPr>
        <w:t>[OR]</w:t>
      </w:r>
    </w:p>
    <w:p w14:paraId="34184194" w14:textId="27B2CF4C" w:rsidR="008D6236" w:rsidRPr="002F6942" w:rsidRDefault="008D6236" w:rsidP="008D6236">
      <w:pPr>
        <w:rPr>
          <w:rFonts w:ascii="Arial" w:hAnsi="Arial" w:cs="Arial"/>
          <w:color w:val="FF0000"/>
          <w:highlight w:val="yellow"/>
        </w:rPr>
      </w:pPr>
      <w:r w:rsidRPr="002F6942">
        <w:rPr>
          <w:rFonts w:ascii="Arial" w:hAnsi="Arial" w:cs="Arial"/>
          <w:color w:val="FF0000"/>
          <w:highlight w:val="yellow"/>
        </w:rPr>
        <w:t>Your personal data will not be shared with third parties as part of this research study.</w:t>
      </w:r>
    </w:p>
    <w:p w14:paraId="1A7EBAB2" w14:textId="2ABD9849" w:rsidR="00FE2CF6" w:rsidRPr="008D6236" w:rsidRDefault="00FE2CF6" w:rsidP="008D6236">
      <w:pPr>
        <w:rPr>
          <w:rFonts w:ascii="Arial" w:hAnsi="Arial" w:cs="Arial"/>
          <w:color w:val="FF0000"/>
        </w:rPr>
      </w:pPr>
      <w:r w:rsidRPr="002F6942">
        <w:rPr>
          <w:rFonts w:ascii="Arial" w:hAnsi="Arial" w:cs="Arial"/>
          <w:color w:val="FF0000"/>
          <w:highlight w:val="yellow"/>
        </w:rPr>
        <w:lastRenderedPageBreak/>
        <w:t>[Please delete one of the above</w:t>
      </w:r>
      <w:r w:rsidR="002F6942" w:rsidRPr="002F6942">
        <w:rPr>
          <w:rFonts w:ascii="Arial" w:hAnsi="Arial" w:cs="Arial"/>
          <w:color w:val="FF0000"/>
          <w:highlight w:val="yellow"/>
        </w:rPr>
        <w:t xml:space="preserve"> and ensure the accurate statement is included]</w:t>
      </w:r>
    </w:p>
    <w:p w14:paraId="7C718082" w14:textId="53B9851A" w:rsidR="008D6236" w:rsidRPr="008D6236" w:rsidRDefault="008D6236" w:rsidP="008D6236">
      <w:pPr>
        <w:rPr>
          <w:rFonts w:ascii="Arial" w:hAnsi="Arial" w:cs="Arial"/>
          <w:b/>
          <w:bCs/>
          <w:u w:val="single"/>
        </w:rPr>
      </w:pPr>
      <w:r>
        <w:rPr>
          <w:rFonts w:ascii="Arial" w:hAnsi="Arial" w:cs="Arial"/>
          <w:b/>
          <w:bCs/>
          <w:u w:val="single"/>
        </w:rPr>
        <w:t>International Transfers</w:t>
      </w:r>
    </w:p>
    <w:p w14:paraId="295BED45" w14:textId="320E71F6" w:rsidR="008D6236" w:rsidRDefault="008D6236" w:rsidP="008D6236">
      <w:pPr>
        <w:rPr>
          <w:rFonts w:ascii="Arial" w:hAnsi="Arial" w:cs="Arial"/>
        </w:rPr>
      </w:pPr>
      <w:r>
        <w:rPr>
          <w:rFonts w:ascii="Arial" w:hAnsi="Arial" w:cs="Arial"/>
        </w:rPr>
        <w:t xml:space="preserve">The University </w:t>
      </w:r>
      <w:r w:rsidR="00477172" w:rsidRPr="002F6942">
        <w:rPr>
          <w:rFonts w:ascii="Arial" w:hAnsi="Arial" w:cs="Arial"/>
          <w:color w:val="FF0000"/>
          <w:highlight w:val="yellow"/>
        </w:rPr>
        <w:t>will</w:t>
      </w:r>
      <w:r w:rsidR="002F6942" w:rsidRPr="002F6942">
        <w:rPr>
          <w:rFonts w:ascii="Arial" w:hAnsi="Arial" w:cs="Arial"/>
          <w:color w:val="FF0000"/>
          <w:highlight w:val="yellow"/>
        </w:rPr>
        <w:t>/will not</w:t>
      </w:r>
      <w:r w:rsidR="00BB3BC8">
        <w:rPr>
          <w:rFonts w:ascii="Arial" w:hAnsi="Arial" w:cs="Arial"/>
          <w:color w:val="FF0000"/>
          <w:highlight w:val="yellow"/>
        </w:rPr>
        <w:t xml:space="preserve"> </w:t>
      </w:r>
      <w:r w:rsidR="002F6942" w:rsidRPr="002F6942">
        <w:rPr>
          <w:rFonts w:ascii="Arial" w:hAnsi="Arial" w:cs="Arial"/>
          <w:color w:val="FF0000"/>
          <w:highlight w:val="yellow"/>
        </w:rPr>
        <w:t>[Delete as appropriate]</w:t>
      </w:r>
      <w:r w:rsidR="002F6942" w:rsidRPr="002F6942">
        <w:rPr>
          <w:rFonts w:ascii="Arial" w:hAnsi="Arial" w:cs="Arial"/>
          <w:color w:val="FF0000"/>
        </w:rPr>
        <w:t xml:space="preserve"> </w:t>
      </w:r>
      <w:r w:rsidR="00477172">
        <w:rPr>
          <w:rFonts w:ascii="Arial" w:hAnsi="Arial" w:cs="Arial"/>
        </w:rPr>
        <w:t>transfer your personal data to the following countries outside of the United Kingdom:</w:t>
      </w:r>
    </w:p>
    <w:p w14:paraId="6F79D298" w14:textId="616CCF14" w:rsidR="00477172" w:rsidRPr="002F6942" w:rsidRDefault="00477172" w:rsidP="00477172">
      <w:pPr>
        <w:pStyle w:val="ListParagraph"/>
        <w:numPr>
          <w:ilvl w:val="0"/>
          <w:numId w:val="3"/>
        </w:numPr>
        <w:rPr>
          <w:rFonts w:ascii="Arial" w:hAnsi="Arial" w:cs="Arial"/>
          <w:color w:val="FF0000"/>
          <w:highlight w:val="yellow"/>
        </w:rPr>
      </w:pPr>
      <w:r w:rsidRPr="002F6942">
        <w:rPr>
          <w:rFonts w:ascii="Arial" w:hAnsi="Arial" w:cs="Arial"/>
          <w:color w:val="FF0000"/>
          <w:highlight w:val="yellow"/>
        </w:rPr>
        <w:t>Republic of Ireland</w:t>
      </w:r>
      <w:r w:rsidR="00E464E3">
        <w:rPr>
          <w:rFonts w:ascii="Arial" w:hAnsi="Arial" w:cs="Arial"/>
          <w:color w:val="FF0000"/>
          <w:highlight w:val="yellow"/>
        </w:rPr>
        <w:t xml:space="preserve"> (other EU countries?)</w:t>
      </w:r>
    </w:p>
    <w:p w14:paraId="64B76FBC" w14:textId="5B3B251B" w:rsidR="00477172" w:rsidRPr="002F6942" w:rsidRDefault="00477172" w:rsidP="00477172">
      <w:pPr>
        <w:pStyle w:val="ListParagraph"/>
        <w:numPr>
          <w:ilvl w:val="0"/>
          <w:numId w:val="3"/>
        </w:numPr>
        <w:rPr>
          <w:rFonts w:ascii="Arial" w:hAnsi="Arial" w:cs="Arial"/>
          <w:color w:val="FF0000"/>
          <w:highlight w:val="yellow"/>
        </w:rPr>
      </w:pPr>
      <w:r w:rsidRPr="002F6942">
        <w:rPr>
          <w:rFonts w:ascii="Arial" w:hAnsi="Arial" w:cs="Arial"/>
          <w:color w:val="FF0000"/>
          <w:highlight w:val="yellow"/>
        </w:rPr>
        <w:t>[Insert list of countries data is transferred which are subject to an adequacy regulation]</w:t>
      </w:r>
    </w:p>
    <w:p w14:paraId="492EBCFE" w14:textId="0FE6F85B" w:rsidR="00CE22E1" w:rsidRDefault="00477172" w:rsidP="008D6236">
      <w:pPr>
        <w:rPr>
          <w:rFonts w:ascii="Arial" w:hAnsi="Arial" w:cs="Arial"/>
        </w:rPr>
      </w:pPr>
      <w:r>
        <w:rPr>
          <w:rFonts w:ascii="Arial" w:hAnsi="Arial" w:cs="Arial"/>
        </w:rPr>
        <w:t>In these circumstances your personal data is being transferred on the basis that the Secretary of State has made an adequacy regulation in respect of said countries.  This means that countries are deemed to provide equivalent protection to personal data as provided by the UK data protection regime</w:t>
      </w:r>
      <w:r w:rsidR="003A235B">
        <w:rPr>
          <w:rFonts w:ascii="Arial" w:hAnsi="Arial" w:cs="Arial"/>
        </w:rPr>
        <w:t>.</w:t>
      </w:r>
    </w:p>
    <w:p w14:paraId="6B663BBA" w14:textId="3C5389FB" w:rsidR="00477172" w:rsidRPr="00477172" w:rsidRDefault="00477172" w:rsidP="008D6236">
      <w:pPr>
        <w:rPr>
          <w:rFonts w:ascii="Arial" w:hAnsi="Arial" w:cs="Arial"/>
          <w:b/>
          <w:bCs/>
          <w:color w:val="FF0000"/>
        </w:rPr>
      </w:pPr>
      <w:r w:rsidRPr="003A235B">
        <w:rPr>
          <w:rFonts w:ascii="Arial" w:hAnsi="Arial" w:cs="Arial"/>
          <w:b/>
          <w:bCs/>
          <w:color w:val="FF0000"/>
          <w:highlight w:val="yellow"/>
        </w:rPr>
        <w:t>[</w:t>
      </w:r>
      <w:r w:rsidR="003A235B" w:rsidRPr="003A235B">
        <w:rPr>
          <w:rFonts w:ascii="Arial" w:hAnsi="Arial" w:cs="Arial"/>
          <w:b/>
          <w:bCs/>
          <w:color w:val="FF0000"/>
          <w:highlight w:val="yellow"/>
        </w:rPr>
        <w:t>I</w:t>
      </w:r>
      <w:r w:rsidR="003A235B">
        <w:rPr>
          <w:rFonts w:ascii="Arial" w:hAnsi="Arial" w:cs="Arial"/>
          <w:b/>
          <w:bCs/>
          <w:color w:val="FF0000"/>
          <w:highlight w:val="yellow"/>
        </w:rPr>
        <w:t xml:space="preserve">nclude and update below if applies </w:t>
      </w:r>
      <w:r w:rsidR="003A235B" w:rsidRPr="003A235B">
        <w:rPr>
          <w:rFonts w:ascii="Arial" w:hAnsi="Arial" w:cs="Arial"/>
          <w:b/>
          <w:bCs/>
          <w:color w:val="FF0000"/>
          <w:highlight w:val="yellow"/>
        </w:rPr>
        <w:t>or delete</w:t>
      </w:r>
      <w:r w:rsidRPr="003A235B">
        <w:rPr>
          <w:rFonts w:ascii="Arial" w:hAnsi="Arial" w:cs="Arial"/>
          <w:b/>
          <w:bCs/>
          <w:color w:val="FF0000"/>
          <w:highlight w:val="yellow"/>
        </w:rPr>
        <w:t>]</w:t>
      </w:r>
    </w:p>
    <w:p w14:paraId="4187AB63" w14:textId="4D91BF57" w:rsidR="00477172" w:rsidRPr="003A235B" w:rsidRDefault="00477172" w:rsidP="008D6236">
      <w:pPr>
        <w:rPr>
          <w:rFonts w:ascii="Arial" w:hAnsi="Arial" w:cs="Arial"/>
          <w:color w:val="FF0000"/>
          <w:highlight w:val="yellow"/>
        </w:rPr>
      </w:pPr>
      <w:r w:rsidRPr="003A235B">
        <w:rPr>
          <w:rFonts w:ascii="Arial" w:hAnsi="Arial" w:cs="Arial"/>
          <w:color w:val="FF0000"/>
          <w:highlight w:val="yellow"/>
        </w:rPr>
        <w:t>In addition to those countries listed above, the University will also transfer your personal data to the following countries outside the United Kingdom:</w:t>
      </w:r>
    </w:p>
    <w:p w14:paraId="660294E9" w14:textId="0AB975EE" w:rsidR="00477172" w:rsidRPr="003A235B" w:rsidRDefault="00477172" w:rsidP="00477172">
      <w:pPr>
        <w:pStyle w:val="ListParagraph"/>
        <w:numPr>
          <w:ilvl w:val="0"/>
          <w:numId w:val="4"/>
        </w:numPr>
        <w:rPr>
          <w:rFonts w:ascii="Arial" w:hAnsi="Arial" w:cs="Arial"/>
          <w:color w:val="FF0000"/>
          <w:highlight w:val="yellow"/>
        </w:rPr>
      </w:pPr>
      <w:r w:rsidRPr="003A235B">
        <w:rPr>
          <w:rFonts w:ascii="Arial" w:hAnsi="Arial" w:cs="Arial"/>
          <w:color w:val="FF0000"/>
          <w:highlight w:val="yellow"/>
        </w:rPr>
        <w:t>United States of America</w:t>
      </w:r>
    </w:p>
    <w:p w14:paraId="1979014A" w14:textId="3152A151" w:rsidR="00477172" w:rsidRPr="003A235B" w:rsidRDefault="00477172" w:rsidP="00477172">
      <w:pPr>
        <w:pStyle w:val="ListParagraph"/>
        <w:numPr>
          <w:ilvl w:val="0"/>
          <w:numId w:val="3"/>
        </w:numPr>
        <w:rPr>
          <w:rFonts w:ascii="Arial" w:hAnsi="Arial" w:cs="Arial"/>
          <w:color w:val="FF0000"/>
          <w:highlight w:val="yellow"/>
        </w:rPr>
      </w:pPr>
      <w:r w:rsidRPr="003A235B">
        <w:rPr>
          <w:rFonts w:ascii="Arial" w:hAnsi="Arial" w:cs="Arial"/>
          <w:color w:val="FF0000"/>
          <w:highlight w:val="yellow"/>
        </w:rPr>
        <w:t>[Insert list of countries data is transferred which are not subject to an adequacy regulation]</w:t>
      </w:r>
    </w:p>
    <w:p w14:paraId="06FE2D40" w14:textId="60702535" w:rsidR="00477172" w:rsidRDefault="00477172" w:rsidP="00477172">
      <w:pPr>
        <w:rPr>
          <w:rFonts w:ascii="Arial" w:hAnsi="Arial" w:cs="Arial"/>
          <w:color w:val="FF0000"/>
        </w:rPr>
      </w:pPr>
      <w:r w:rsidRPr="003A235B">
        <w:rPr>
          <w:rFonts w:ascii="Arial" w:hAnsi="Arial" w:cs="Arial"/>
          <w:color w:val="FF0000"/>
          <w:highlight w:val="yellow"/>
        </w:rPr>
        <w:t>These countries are deemed not to provide an adequate level of protection for your personal data.  However, to ensure that your personal data does receive an adequate level of protection, the University have put in place [INSERT APPROPRIATE SAFEGUARDS].</w:t>
      </w:r>
    </w:p>
    <w:p w14:paraId="18DFE0B9" w14:textId="2D01B2F4" w:rsidR="00477172" w:rsidRPr="008D6236" w:rsidRDefault="00477172" w:rsidP="00477172">
      <w:pPr>
        <w:rPr>
          <w:rFonts w:ascii="Arial" w:hAnsi="Arial" w:cs="Arial"/>
          <w:b/>
          <w:bCs/>
          <w:u w:val="single"/>
        </w:rPr>
      </w:pPr>
      <w:r>
        <w:rPr>
          <w:rFonts w:ascii="Arial" w:hAnsi="Arial" w:cs="Arial"/>
          <w:b/>
          <w:bCs/>
          <w:u w:val="single"/>
        </w:rPr>
        <w:t>Your rights as a Data Subject</w:t>
      </w:r>
    </w:p>
    <w:p w14:paraId="5FBCD84C" w14:textId="1903FE95" w:rsidR="00477172" w:rsidRDefault="00477172" w:rsidP="00477172">
      <w:pPr>
        <w:rPr>
          <w:rFonts w:ascii="Arial" w:hAnsi="Arial" w:cs="Arial"/>
        </w:rPr>
      </w:pPr>
      <w:r>
        <w:rPr>
          <w:rFonts w:ascii="Arial" w:hAnsi="Arial" w:cs="Arial"/>
        </w:rPr>
        <w:t xml:space="preserve">As a </w:t>
      </w:r>
      <w:proofErr w:type="gramStart"/>
      <w:r>
        <w:rPr>
          <w:rFonts w:ascii="Arial" w:hAnsi="Arial" w:cs="Arial"/>
        </w:rPr>
        <w:t>University</w:t>
      </w:r>
      <w:proofErr w:type="gramEnd"/>
      <w:r>
        <w:rPr>
          <w:rFonts w:ascii="Arial" w:hAnsi="Arial" w:cs="Arial"/>
        </w:rPr>
        <w:t xml:space="preserve"> data subject you have the right to:</w:t>
      </w:r>
    </w:p>
    <w:p w14:paraId="44842E7A" w14:textId="3676F765" w:rsidR="00477172" w:rsidRDefault="00477172" w:rsidP="00477172">
      <w:pPr>
        <w:pStyle w:val="ListParagraph"/>
        <w:numPr>
          <w:ilvl w:val="0"/>
          <w:numId w:val="3"/>
        </w:numPr>
        <w:rPr>
          <w:rFonts w:ascii="Arial" w:hAnsi="Arial" w:cs="Arial"/>
        </w:rPr>
      </w:pPr>
      <w:r>
        <w:rPr>
          <w:rFonts w:ascii="Arial" w:hAnsi="Arial" w:cs="Arial"/>
        </w:rPr>
        <w:t xml:space="preserve">Access and obtain a copy of your personal data on </w:t>
      </w:r>
      <w:proofErr w:type="gramStart"/>
      <w:r>
        <w:rPr>
          <w:rFonts w:ascii="Arial" w:hAnsi="Arial" w:cs="Arial"/>
        </w:rPr>
        <w:t>request;</w:t>
      </w:r>
      <w:proofErr w:type="gramEnd"/>
    </w:p>
    <w:p w14:paraId="791B34BE" w14:textId="18D8776B" w:rsidR="00477172" w:rsidRDefault="00477172" w:rsidP="00477172">
      <w:pPr>
        <w:pStyle w:val="ListParagraph"/>
        <w:numPr>
          <w:ilvl w:val="0"/>
          <w:numId w:val="3"/>
        </w:numPr>
        <w:rPr>
          <w:rFonts w:ascii="Arial" w:hAnsi="Arial" w:cs="Arial"/>
        </w:rPr>
      </w:pPr>
      <w:r>
        <w:rPr>
          <w:rFonts w:ascii="Arial" w:hAnsi="Arial" w:cs="Arial"/>
        </w:rPr>
        <w:t xml:space="preserve">Require the University to change incorrect or incomplete personal </w:t>
      </w:r>
      <w:proofErr w:type="gramStart"/>
      <w:r>
        <w:rPr>
          <w:rFonts w:ascii="Arial" w:hAnsi="Arial" w:cs="Arial"/>
        </w:rPr>
        <w:t>data;</w:t>
      </w:r>
      <w:proofErr w:type="gramEnd"/>
    </w:p>
    <w:p w14:paraId="55BE266C" w14:textId="663DF76E" w:rsidR="00477172" w:rsidRDefault="00477172" w:rsidP="00477172">
      <w:pPr>
        <w:pStyle w:val="ListParagraph"/>
        <w:numPr>
          <w:ilvl w:val="0"/>
          <w:numId w:val="3"/>
        </w:numPr>
        <w:rPr>
          <w:rFonts w:ascii="Arial" w:hAnsi="Arial" w:cs="Arial"/>
        </w:rPr>
      </w:pPr>
      <w:r>
        <w:rPr>
          <w:rFonts w:ascii="Arial" w:hAnsi="Arial" w:cs="Arial"/>
        </w:rPr>
        <w:t xml:space="preserve">Require the University to delete or remove your personal data, for example where the data is no longer necessary for the purposes of processing.  Note, however that the University may not always be able to comply with your request of erasure for specific legal reasons which will be notified to you, if applicable, at the time of your </w:t>
      </w:r>
      <w:proofErr w:type="gramStart"/>
      <w:r>
        <w:rPr>
          <w:rFonts w:ascii="Arial" w:hAnsi="Arial" w:cs="Arial"/>
        </w:rPr>
        <w:t>request;</w:t>
      </w:r>
      <w:proofErr w:type="gramEnd"/>
    </w:p>
    <w:p w14:paraId="23A63E45" w14:textId="68AF6ACD" w:rsidR="00477172" w:rsidRDefault="00477172" w:rsidP="00477172">
      <w:pPr>
        <w:pStyle w:val="ListParagraph"/>
        <w:numPr>
          <w:ilvl w:val="0"/>
          <w:numId w:val="3"/>
        </w:numPr>
        <w:rPr>
          <w:rFonts w:ascii="Arial" w:hAnsi="Arial" w:cs="Arial"/>
        </w:rPr>
      </w:pPr>
      <w:r>
        <w:rPr>
          <w:rFonts w:ascii="Arial" w:hAnsi="Arial" w:cs="Arial"/>
        </w:rPr>
        <w:t xml:space="preserve">Object to the processing of your personal data where the University is relying on its legitimate interests as a legal ground for </w:t>
      </w:r>
      <w:proofErr w:type="gramStart"/>
      <w:r>
        <w:rPr>
          <w:rFonts w:ascii="Arial" w:hAnsi="Arial" w:cs="Arial"/>
        </w:rPr>
        <w:t>processing;</w:t>
      </w:r>
      <w:proofErr w:type="gramEnd"/>
    </w:p>
    <w:p w14:paraId="3CE817F7" w14:textId="4B44A578" w:rsidR="00477172" w:rsidRDefault="00477172" w:rsidP="00477172">
      <w:pPr>
        <w:pStyle w:val="ListParagraph"/>
        <w:numPr>
          <w:ilvl w:val="0"/>
          <w:numId w:val="3"/>
        </w:numPr>
        <w:rPr>
          <w:rFonts w:ascii="Arial" w:hAnsi="Arial" w:cs="Arial"/>
        </w:rPr>
      </w:pPr>
      <w:r>
        <w:rPr>
          <w:rFonts w:ascii="Arial" w:hAnsi="Arial" w:cs="Arial"/>
        </w:rPr>
        <w:t xml:space="preserve">Where the University is relying upon consent to process your personal data, you may withdraw your consent at any time; and ask the University to stop processing personal data for a period if the personal data is inaccurate or there is a dispute about </w:t>
      </w:r>
      <w:proofErr w:type="gramStart"/>
      <w:r>
        <w:rPr>
          <w:rFonts w:ascii="Arial" w:hAnsi="Arial" w:cs="Arial"/>
        </w:rPr>
        <w:t>whether or not</w:t>
      </w:r>
      <w:proofErr w:type="gramEnd"/>
      <w:r>
        <w:rPr>
          <w:rFonts w:ascii="Arial" w:hAnsi="Arial" w:cs="Arial"/>
        </w:rPr>
        <w:t xml:space="preserve"> your interests override the University’s legitimate grounds for processing the personal data.</w:t>
      </w:r>
    </w:p>
    <w:p w14:paraId="68F075A7" w14:textId="01FA1198" w:rsidR="00477172" w:rsidRDefault="00477172" w:rsidP="00477172">
      <w:pPr>
        <w:rPr>
          <w:rFonts w:ascii="Arial" w:hAnsi="Arial" w:cs="Arial"/>
          <w:b/>
          <w:bCs/>
          <w:u w:val="single"/>
        </w:rPr>
      </w:pPr>
      <w:r>
        <w:rPr>
          <w:rFonts w:ascii="Arial" w:hAnsi="Arial" w:cs="Arial"/>
          <w:b/>
          <w:bCs/>
          <w:u w:val="single"/>
        </w:rPr>
        <w:t xml:space="preserve">Further information and your right to </w:t>
      </w:r>
      <w:proofErr w:type="gramStart"/>
      <w:r>
        <w:rPr>
          <w:rFonts w:ascii="Arial" w:hAnsi="Arial" w:cs="Arial"/>
          <w:b/>
          <w:bCs/>
          <w:u w:val="single"/>
        </w:rPr>
        <w:t>complain</w:t>
      </w:r>
      <w:proofErr w:type="gramEnd"/>
    </w:p>
    <w:p w14:paraId="185B4EB3" w14:textId="00E8D65E" w:rsidR="00477172" w:rsidRDefault="00477172" w:rsidP="00477172">
      <w:pPr>
        <w:rPr>
          <w:rFonts w:ascii="Arial" w:hAnsi="Arial" w:cs="Arial"/>
        </w:rPr>
      </w:pPr>
      <w:r w:rsidRPr="00477172">
        <w:rPr>
          <w:rFonts w:ascii="Arial" w:hAnsi="Arial" w:cs="Arial"/>
        </w:rPr>
        <w:t>Further</w:t>
      </w:r>
      <w:r>
        <w:rPr>
          <w:rFonts w:ascii="Arial" w:hAnsi="Arial" w:cs="Arial"/>
        </w:rPr>
        <w:t xml:space="preserve"> information in respect of the University’s practice in respect of data protection and our Data Protection Policy is available at </w:t>
      </w:r>
      <w:hyperlink r:id="rId14" w:history="1">
        <w:r w:rsidRPr="00477172">
          <w:rPr>
            <w:rStyle w:val="Hyperlink"/>
            <w:rFonts w:ascii="Arial" w:hAnsi="Arial" w:cs="Arial"/>
          </w:rPr>
          <w:t>https://www.ulster.ac.uk/about/governance/compliance/gdpr</w:t>
        </w:r>
      </w:hyperlink>
      <w:r w:rsidRPr="00477172">
        <w:rPr>
          <w:rFonts w:ascii="Arial" w:hAnsi="Arial" w:cs="Arial"/>
        </w:rPr>
        <w:t>.</w:t>
      </w:r>
    </w:p>
    <w:p w14:paraId="469D07EB" w14:textId="1B84E63C" w:rsidR="00477172" w:rsidRDefault="00477172" w:rsidP="00477172">
      <w:pPr>
        <w:rPr>
          <w:rFonts w:ascii="Arial" w:hAnsi="Arial" w:cs="Arial"/>
        </w:rPr>
      </w:pPr>
      <w:r>
        <w:rPr>
          <w:rFonts w:ascii="Arial" w:hAnsi="Arial" w:cs="Arial"/>
        </w:rPr>
        <w:t xml:space="preserve">If you want to review, verify, </w:t>
      </w:r>
      <w:proofErr w:type="gramStart"/>
      <w:r>
        <w:rPr>
          <w:rFonts w:ascii="Arial" w:hAnsi="Arial" w:cs="Arial"/>
        </w:rPr>
        <w:t>correct</w:t>
      </w:r>
      <w:proofErr w:type="gramEnd"/>
      <w:r>
        <w:rPr>
          <w:rFonts w:ascii="Arial" w:hAnsi="Arial" w:cs="Arial"/>
        </w:rPr>
        <w:t xml:space="preserve"> or request erasure of your personal information, object to the processing of your personal data, or request the University transfer a copy of your personal information to another party, please contact the University’s Data Protection Officer,</w:t>
      </w:r>
    </w:p>
    <w:p w14:paraId="762E5E33" w14:textId="206E2EBB" w:rsidR="00477172" w:rsidRPr="00477172" w:rsidRDefault="615520F0" w:rsidP="00477172">
      <w:pPr>
        <w:spacing w:after="0" w:line="240" w:lineRule="auto"/>
        <w:ind w:left="720" w:right="57"/>
        <w:jc w:val="both"/>
        <w:rPr>
          <w:rFonts w:ascii="Arial" w:eastAsia="Times New Roman" w:hAnsi="Arial" w:cs="Arial"/>
          <w:lang w:eastAsia="en-GB"/>
        </w:rPr>
      </w:pPr>
      <w:r w:rsidRPr="7C6D2E57">
        <w:rPr>
          <w:rFonts w:ascii="Arial" w:eastAsia="Times New Roman" w:hAnsi="Arial" w:cs="Arial"/>
          <w:lang w:eastAsia="en-GB"/>
        </w:rPr>
        <w:lastRenderedPageBreak/>
        <w:t>Eoin Coyle</w:t>
      </w:r>
      <w:r w:rsidR="00477172" w:rsidRPr="7C6D2E57">
        <w:rPr>
          <w:rFonts w:ascii="Arial" w:eastAsia="Times New Roman" w:hAnsi="Arial" w:cs="Arial"/>
          <w:lang w:eastAsia="en-GB"/>
        </w:rPr>
        <w:t xml:space="preserve"> at:</w:t>
      </w:r>
    </w:p>
    <w:p w14:paraId="3C88F3DD" w14:textId="37F7DD51" w:rsidR="00477172" w:rsidRDefault="00477172" w:rsidP="7C6D2E57">
      <w:pPr>
        <w:spacing w:after="0" w:line="240" w:lineRule="auto"/>
        <w:ind w:left="720" w:right="57"/>
        <w:jc w:val="both"/>
        <w:rPr>
          <w:rFonts w:ascii="Arial" w:eastAsia="Times New Roman" w:hAnsi="Arial" w:cs="Arial"/>
          <w:lang w:eastAsia="en-GB"/>
        </w:rPr>
      </w:pPr>
      <w:r w:rsidRPr="7C6D2E57">
        <w:rPr>
          <w:rFonts w:ascii="Arial" w:eastAsia="Times New Roman" w:hAnsi="Arial" w:cs="Arial"/>
          <w:lang w:eastAsia="en-GB"/>
        </w:rPr>
        <w:t>c/o Ulster University, Room J3</w:t>
      </w:r>
      <w:r w:rsidR="0F19560D" w:rsidRPr="7C6D2E57">
        <w:rPr>
          <w:rFonts w:ascii="Arial" w:eastAsia="Times New Roman" w:hAnsi="Arial" w:cs="Arial"/>
          <w:lang w:eastAsia="en-GB"/>
        </w:rPr>
        <w:t>08</w:t>
      </w:r>
    </w:p>
    <w:p w14:paraId="297DBD4E" w14:textId="77777777" w:rsidR="00477172" w:rsidRPr="00477172" w:rsidRDefault="00477172" w:rsidP="00477172">
      <w:pPr>
        <w:spacing w:after="0" w:line="240" w:lineRule="auto"/>
        <w:ind w:left="720" w:right="57"/>
        <w:jc w:val="both"/>
        <w:rPr>
          <w:rFonts w:ascii="Arial" w:eastAsia="Times New Roman" w:hAnsi="Arial" w:cs="Arial"/>
          <w:lang w:eastAsia="en-GB"/>
        </w:rPr>
      </w:pPr>
      <w:r w:rsidRPr="00477172">
        <w:rPr>
          <w:rFonts w:ascii="Arial" w:eastAsia="Times New Roman" w:hAnsi="Arial" w:cs="Arial"/>
          <w:lang w:eastAsia="en-GB"/>
        </w:rPr>
        <w:t>Coleraine</w:t>
      </w:r>
    </w:p>
    <w:p w14:paraId="57D413B4" w14:textId="77777777" w:rsidR="00477172" w:rsidRPr="00477172" w:rsidRDefault="00477172" w:rsidP="00477172">
      <w:pPr>
        <w:spacing w:after="0" w:line="240" w:lineRule="auto"/>
        <w:ind w:left="720" w:right="57"/>
        <w:jc w:val="both"/>
        <w:rPr>
          <w:rFonts w:ascii="Arial" w:eastAsia="Times New Roman" w:hAnsi="Arial" w:cs="Arial"/>
          <w:lang w:eastAsia="en-GB"/>
        </w:rPr>
      </w:pPr>
      <w:r w:rsidRPr="00477172">
        <w:rPr>
          <w:rFonts w:ascii="Arial" w:eastAsia="Times New Roman" w:hAnsi="Arial" w:cs="Arial"/>
          <w:lang w:eastAsia="en-GB"/>
        </w:rPr>
        <w:t>BT52 1SA</w:t>
      </w:r>
    </w:p>
    <w:p w14:paraId="7E04CD55" w14:textId="0A579C8B" w:rsidR="00477172" w:rsidRDefault="00477172" w:rsidP="00477172">
      <w:pPr>
        <w:spacing w:after="0" w:line="240" w:lineRule="auto"/>
        <w:ind w:left="720" w:right="57"/>
        <w:jc w:val="both"/>
        <w:rPr>
          <w:rFonts w:ascii="Arial" w:eastAsia="Times New Roman" w:hAnsi="Arial" w:cs="Arial"/>
          <w:lang w:eastAsia="en-GB"/>
        </w:rPr>
      </w:pPr>
      <w:r w:rsidRPr="7C6D2E57">
        <w:rPr>
          <w:rFonts w:ascii="Arial" w:eastAsia="Times New Roman" w:hAnsi="Arial" w:cs="Arial"/>
          <w:lang w:eastAsia="en-GB"/>
        </w:rPr>
        <w:t>0287</w:t>
      </w:r>
      <w:r w:rsidR="7F31C20A" w:rsidRPr="7C6D2E57">
        <w:rPr>
          <w:rFonts w:ascii="Arial" w:eastAsia="Times New Roman" w:hAnsi="Arial" w:cs="Arial"/>
          <w:lang w:eastAsia="en-GB"/>
        </w:rPr>
        <w:t>1675525</w:t>
      </w:r>
    </w:p>
    <w:p w14:paraId="035E048E" w14:textId="6952A05D" w:rsidR="00477172" w:rsidRPr="005039C4" w:rsidRDefault="005039C4" w:rsidP="00477172">
      <w:pPr>
        <w:spacing w:after="0" w:line="240" w:lineRule="auto"/>
        <w:ind w:left="720" w:right="57"/>
        <w:jc w:val="both"/>
        <w:rPr>
          <w:rFonts w:ascii="Arial" w:eastAsia="Times New Roman" w:hAnsi="Arial" w:cs="Arial"/>
          <w:lang w:eastAsia="en-GB"/>
        </w:rPr>
      </w:pPr>
      <w:hyperlink r:id="rId15" w:history="1">
        <w:r w:rsidRPr="005039C4">
          <w:rPr>
            <w:rStyle w:val="Hyperlink"/>
            <w:rFonts w:ascii="Arial" w:hAnsi="Arial" w:cs="Arial"/>
          </w:rPr>
          <w:t>Gdpr@ulster.ac.uk</w:t>
        </w:r>
      </w:hyperlink>
      <w:r w:rsidRPr="005039C4">
        <w:rPr>
          <w:rFonts w:ascii="Arial" w:hAnsi="Arial" w:cs="Arial"/>
        </w:rPr>
        <w:t xml:space="preserve"> </w:t>
      </w:r>
    </w:p>
    <w:p w14:paraId="55294A28" w14:textId="5776074A" w:rsidR="00477172" w:rsidRDefault="00477172" w:rsidP="7C6D2E57">
      <w:pPr>
        <w:spacing w:after="0" w:line="240" w:lineRule="auto"/>
        <w:ind w:right="57"/>
        <w:jc w:val="both"/>
        <w:rPr>
          <w:rFonts w:ascii="Arial" w:eastAsia="Arial" w:hAnsi="Arial" w:cs="Arial"/>
          <w:color w:val="4A4A49"/>
          <w:sz w:val="18"/>
          <w:szCs w:val="18"/>
        </w:rPr>
      </w:pPr>
    </w:p>
    <w:p w14:paraId="25B0FB4F" w14:textId="27D674B9" w:rsidR="00477172" w:rsidRDefault="00477172" w:rsidP="00477172">
      <w:pPr>
        <w:spacing w:after="0" w:line="240" w:lineRule="auto"/>
        <w:ind w:right="57"/>
        <w:jc w:val="both"/>
        <w:rPr>
          <w:rFonts w:ascii="Arial" w:eastAsia="Times New Roman" w:hAnsi="Arial" w:cs="Arial"/>
          <w:lang w:eastAsia="en-GB"/>
        </w:rPr>
      </w:pPr>
      <w:r>
        <w:rPr>
          <w:rFonts w:ascii="Arial" w:eastAsia="Times New Roman" w:hAnsi="Arial" w:cs="Arial"/>
          <w:lang w:eastAsia="en-GB"/>
        </w:rPr>
        <w:t xml:space="preserve">If you are not satisfied with how the University is processing your personal data, you can make a complaint to the ICO.  Further information about your data privacy rights </w:t>
      </w:r>
      <w:proofErr w:type="gramStart"/>
      <w:r>
        <w:rPr>
          <w:rFonts w:ascii="Arial" w:eastAsia="Times New Roman" w:hAnsi="Arial" w:cs="Arial"/>
          <w:lang w:eastAsia="en-GB"/>
        </w:rPr>
        <w:t>are</w:t>
      </w:r>
      <w:proofErr w:type="gramEnd"/>
      <w:r>
        <w:rPr>
          <w:rFonts w:ascii="Arial" w:eastAsia="Times New Roman" w:hAnsi="Arial" w:cs="Arial"/>
          <w:lang w:eastAsia="en-GB"/>
        </w:rPr>
        <w:t xml:space="preserve"> available on the ICO’s website at: </w:t>
      </w:r>
      <w:hyperlink r:id="rId16" w:history="1">
        <w:r w:rsidRPr="00570FAA">
          <w:rPr>
            <w:rStyle w:val="Hyperlink"/>
            <w:rFonts w:ascii="Arial" w:eastAsia="Times New Roman" w:hAnsi="Arial" w:cs="Arial"/>
            <w:lang w:eastAsia="en-GB"/>
          </w:rPr>
          <w:t>www.ico.org.uk</w:t>
        </w:r>
      </w:hyperlink>
      <w:r>
        <w:rPr>
          <w:rFonts w:ascii="Arial" w:eastAsia="Times New Roman" w:hAnsi="Arial" w:cs="Arial"/>
          <w:lang w:eastAsia="en-GB"/>
        </w:rPr>
        <w:t xml:space="preserve"> </w:t>
      </w:r>
    </w:p>
    <w:p w14:paraId="2BEFEFBD" w14:textId="77777777" w:rsidR="00D838D0" w:rsidRDefault="00D838D0" w:rsidP="00477172">
      <w:pPr>
        <w:spacing w:after="0" w:line="240" w:lineRule="auto"/>
        <w:ind w:right="57"/>
        <w:jc w:val="both"/>
        <w:rPr>
          <w:rFonts w:ascii="Arial" w:eastAsia="Times New Roman" w:hAnsi="Arial" w:cs="Arial"/>
          <w:lang w:eastAsia="en-GB"/>
        </w:rPr>
      </w:pPr>
    </w:p>
    <w:p w14:paraId="05DDAC6E" w14:textId="77777777" w:rsidR="00D838D0" w:rsidRDefault="00D838D0" w:rsidP="00477172">
      <w:pPr>
        <w:spacing w:after="0" w:line="240" w:lineRule="auto"/>
        <w:ind w:right="57"/>
        <w:jc w:val="both"/>
        <w:rPr>
          <w:rFonts w:ascii="Arial" w:eastAsia="Times New Roman" w:hAnsi="Arial" w:cs="Arial"/>
          <w:lang w:eastAsia="en-GB"/>
        </w:rPr>
      </w:pPr>
    </w:p>
    <w:p w14:paraId="6232486A" w14:textId="77777777" w:rsidR="00D838D0" w:rsidRDefault="00D838D0" w:rsidP="00477172">
      <w:pPr>
        <w:spacing w:after="0" w:line="240" w:lineRule="auto"/>
        <w:ind w:right="57"/>
        <w:jc w:val="both"/>
        <w:rPr>
          <w:rFonts w:ascii="Arial" w:eastAsia="Times New Roman" w:hAnsi="Arial" w:cs="Arial"/>
          <w:lang w:eastAsia="en-GB"/>
        </w:rPr>
      </w:pPr>
    </w:p>
    <w:p w14:paraId="0EC2A605" w14:textId="07B165F7" w:rsidR="00477172" w:rsidRPr="00CE22E1" w:rsidRDefault="00477172" w:rsidP="000F2A76">
      <w:pPr>
        <w:spacing w:after="0" w:line="240" w:lineRule="auto"/>
        <w:ind w:right="57"/>
        <w:jc w:val="both"/>
        <w:rPr>
          <w:rFonts w:ascii="Arial" w:hAnsi="Arial" w:cs="Arial"/>
        </w:rPr>
      </w:pPr>
    </w:p>
    <w:sectPr w:rsidR="00477172" w:rsidRPr="00CE2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FAB"/>
    <w:multiLevelType w:val="hybridMultilevel"/>
    <w:tmpl w:val="B534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11222"/>
    <w:multiLevelType w:val="hybridMultilevel"/>
    <w:tmpl w:val="AC74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B1BE1"/>
    <w:multiLevelType w:val="hybridMultilevel"/>
    <w:tmpl w:val="890C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24364"/>
    <w:multiLevelType w:val="hybridMultilevel"/>
    <w:tmpl w:val="2FD6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347880">
    <w:abstractNumId w:val="2"/>
  </w:num>
  <w:num w:numId="2" w16cid:durableId="2115633291">
    <w:abstractNumId w:val="3"/>
  </w:num>
  <w:num w:numId="3" w16cid:durableId="2129002963">
    <w:abstractNumId w:val="0"/>
  </w:num>
  <w:num w:numId="4" w16cid:durableId="174615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C"/>
    <w:rsid w:val="00083465"/>
    <w:rsid w:val="000B24B8"/>
    <w:rsid w:val="000C162F"/>
    <w:rsid w:val="000E4BB0"/>
    <w:rsid w:val="000F20D2"/>
    <w:rsid w:val="000F2A76"/>
    <w:rsid w:val="001331EB"/>
    <w:rsid w:val="0014470F"/>
    <w:rsid w:val="001559B8"/>
    <w:rsid w:val="001729B2"/>
    <w:rsid w:val="001F2132"/>
    <w:rsid w:val="0021385F"/>
    <w:rsid w:val="00234202"/>
    <w:rsid w:val="002A74DF"/>
    <w:rsid w:val="002C1AB2"/>
    <w:rsid w:val="002F5D0B"/>
    <w:rsid w:val="002F6942"/>
    <w:rsid w:val="00301615"/>
    <w:rsid w:val="00315976"/>
    <w:rsid w:val="0038432B"/>
    <w:rsid w:val="003A235B"/>
    <w:rsid w:val="003B384F"/>
    <w:rsid w:val="003C5826"/>
    <w:rsid w:val="004023F4"/>
    <w:rsid w:val="00416D6A"/>
    <w:rsid w:val="004172D8"/>
    <w:rsid w:val="00470F32"/>
    <w:rsid w:val="00477172"/>
    <w:rsid w:val="004C42E4"/>
    <w:rsid w:val="004C431B"/>
    <w:rsid w:val="005039C4"/>
    <w:rsid w:val="0058092E"/>
    <w:rsid w:val="005851B2"/>
    <w:rsid w:val="005B59B3"/>
    <w:rsid w:val="005D21AE"/>
    <w:rsid w:val="005F692E"/>
    <w:rsid w:val="0061496F"/>
    <w:rsid w:val="006351AE"/>
    <w:rsid w:val="006F400E"/>
    <w:rsid w:val="00726BF8"/>
    <w:rsid w:val="007458CC"/>
    <w:rsid w:val="00757BC2"/>
    <w:rsid w:val="007B2DC6"/>
    <w:rsid w:val="007D7599"/>
    <w:rsid w:val="008739BC"/>
    <w:rsid w:val="008D6236"/>
    <w:rsid w:val="008E705C"/>
    <w:rsid w:val="00950C1E"/>
    <w:rsid w:val="00957F94"/>
    <w:rsid w:val="0098655E"/>
    <w:rsid w:val="009869D5"/>
    <w:rsid w:val="00994B2C"/>
    <w:rsid w:val="0099797A"/>
    <w:rsid w:val="009A676A"/>
    <w:rsid w:val="00A43DCA"/>
    <w:rsid w:val="00A56C96"/>
    <w:rsid w:val="00AA779F"/>
    <w:rsid w:val="00B36826"/>
    <w:rsid w:val="00B57D31"/>
    <w:rsid w:val="00B63297"/>
    <w:rsid w:val="00BA7EEC"/>
    <w:rsid w:val="00BB0CA0"/>
    <w:rsid w:val="00BB27CD"/>
    <w:rsid w:val="00BB3BC8"/>
    <w:rsid w:val="00C712EE"/>
    <w:rsid w:val="00CE22E1"/>
    <w:rsid w:val="00CF062E"/>
    <w:rsid w:val="00D556AF"/>
    <w:rsid w:val="00D64408"/>
    <w:rsid w:val="00D838D0"/>
    <w:rsid w:val="00DD6982"/>
    <w:rsid w:val="00DD7C07"/>
    <w:rsid w:val="00E22E19"/>
    <w:rsid w:val="00E464E3"/>
    <w:rsid w:val="00E47DF9"/>
    <w:rsid w:val="00E97CBA"/>
    <w:rsid w:val="00ED2863"/>
    <w:rsid w:val="00EF0BE6"/>
    <w:rsid w:val="00F55B16"/>
    <w:rsid w:val="00F55D76"/>
    <w:rsid w:val="00F63959"/>
    <w:rsid w:val="00FB540B"/>
    <w:rsid w:val="00FE2CF6"/>
    <w:rsid w:val="0F19560D"/>
    <w:rsid w:val="31934F30"/>
    <w:rsid w:val="615520F0"/>
    <w:rsid w:val="7830EB1D"/>
    <w:rsid w:val="7C6D2E57"/>
    <w:rsid w:val="7F31C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9229"/>
  <w15:chartTrackingRefBased/>
  <w15:docId w15:val="{5EDA3628-C7E2-4317-A79A-07A50F3C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2E1"/>
    <w:rPr>
      <w:color w:val="0000FF"/>
      <w:u w:val="single"/>
    </w:rPr>
  </w:style>
  <w:style w:type="paragraph" w:styleId="ListParagraph">
    <w:name w:val="List Paragraph"/>
    <w:basedOn w:val="Normal"/>
    <w:uiPriority w:val="34"/>
    <w:qFormat/>
    <w:rsid w:val="00CE22E1"/>
    <w:pPr>
      <w:ind w:left="720"/>
      <w:contextualSpacing/>
    </w:pPr>
  </w:style>
  <w:style w:type="character" w:styleId="UnresolvedMention">
    <w:name w:val="Unresolved Mention"/>
    <w:basedOn w:val="DefaultParagraphFont"/>
    <w:uiPriority w:val="99"/>
    <w:semiHidden/>
    <w:unhideWhenUsed/>
    <w:rsid w:val="00477172"/>
    <w:rPr>
      <w:color w:val="605E5C"/>
      <w:shd w:val="clear" w:color="auto" w:fill="E1DFDD"/>
    </w:rPr>
  </w:style>
  <w:style w:type="character" w:styleId="CommentReference">
    <w:name w:val="annotation reference"/>
    <w:basedOn w:val="DefaultParagraphFont"/>
    <w:uiPriority w:val="99"/>
    <w:semiHidden/>
    <w:unhideWhenUsed/>
    <w:rsid w:val="00F55D76"/>
    <w:rPr>
      <w:sz w:val="16"/>
      <w:szCs w:val="16"/>
    </w:rPr>
  </w:style>
  <w:style w:type="paragraph" w:styleId="CommentText">
    <w:name w:val="annotation text"/>
    <w:basedOn w:val="Normal"/>
    <w:link w:val="CommentTextChar"/>
    <w:uiPriority w:val="99"/>
    <w:unhideWhenUsed/>
    <w:rsid w:val="00F55D76"/>
    <w:pPr>
      <w:spacing w:line="240" w:lineRule="auto"/>
    </w:pPr>
    <w:rPr>
      <w:sz w:val="20"/>
      <w:szCs w:val="20"/>
    </w:rPr>
  </w:style>
  <w:style w:type="character" w:customStyle="1" w:styleId="CommentTextChar">
    <w:name w:val="Comment Text Char"/>
    <w:basedOn w:val="DefaultParagraphFont"/>
    <w:link w:val="CommentText"/>
    <w:uiPriority w:val="99"/>
    <w:rsid w:val="00F55D76"/>
    <w:rPr>
      <w:sz w:val="20"/>
      <w:szCs w:val="20"/>
    </w:rPr>
  </w:style>
  <w:style w:type="paragraph" w:styleId="CommentSubject">
    <w:name w:val="annotation subject"/>
    <w:basedOn w:val="CommentText"/>
    <w:next w:val="CommentText"/>
    <w:link w:val="CommentSubjectChar"/>
    <w:uiPriority w:val="99"/>
    <w:semiHidden/>
    <w:unhideWhenUsed/>
    <w:rsid w:val="00F55D76"/>
    <w:rPr>
      <w:b/>
      <w:bCs/>
    </w:rPr>
  </w:style>
  <w:style w:type="character" w:customStyle="1" w:styleId="CommentSubjectChar">
    <w:name w:val="Comment Subject Char"/>
    <w:basedOn w:val="CommentTextChar"/>
    <w:link w:val="CommentSubject"/>
    <w:uiPriority w:val="99"/>
    <w:semiHidden/>
    <w:rsid w:val="00F55D76"/>
    <w:rPr>
      <w:b/>
      <w:bCs/>
      <w:sz w:val="20"/>
      <w:szCs w:val="20"/>
    </w:rPr>
  </w:style>
  <w:style w:type="paragraph" w:styleId="NoSpacing">
    <w:name w:val="No Spacing"/>
    <w:uiPriority w:val="1"/>
    <w:qFormat/>
    <w:rsid w:val="00C712EE"/>
    <w:pPr>
      <w:spacing w:after="0" w:line="240" w:lineRule="auto"/>
    </w:pPr>
  </w:style>
  <w:style w:type="paragraph" w:styleId="Revision">
    <w:name w:val="Revision"/>
    <w:hidden/>
    <w:uiPriority w:val="99"/>
    <w:semiHidden/>
    <w:rsid w:val="00F63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08550">
      <w:bodyDiv w:val="1"/>
      <w:marLeft w:val="0"/>
      <w:marRight w:val="0"/>
      <w:marTop w:val="0"/>
      <w:marBottom w:val="0"/>
      <w:divBdr>
        <w:top w:val="none" w:sz="0" w:space="0" w:color="auto"/>
        <w:left w:val="none" w:sz="0" w:space="0" w:color="auto"/>
        <w:bottom w:val="none" w:sz="0" w:space="0" w:color="auto"/>
        <w:right w:val="none" w:sz="0" w:space="0" w:color="auto"/>
      </w:divBdr>
    </w:div>
    <w:div w:id="7731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ulster.ac.uk" TargetMode="External"/><Relationship Id="rId13" Type="http://schemas.openxmlformats.org/officeDocument/2006/relationships/hyperlink" Target="https://www.ulster.ac.uk/__data/assets/pdf_file/0009/286461/Records-Retention-and-Disposal-Schedul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uk-gdpr-guidance-and-resources/lawful-basis/a-guide-to-lawful-basis/lawful-basis-for-processing/special-category-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uk-gdpr-guidance-and-resources/lawful-basis/a-guide-to-lawful-basis/" TargetMode="External"/><Relationship Id="rId5" Type="http://schemas.openxmlformats.org/officeDocument/2006/relationships/styles" Target="styles.xml"/><Relationship Id="rId15" Type="http://schemas.openxmlformats.org/officeDocument/2006/relationships/hyperlink" Target="mailto:Gdpr@ulster.ac.uk" TargetMode="External"/><Relationship Id="rId10" Type="http://schemas.openxmlformats.org/officeDocument/2006/relationships/hyperlink" Target="https://www.hra.nhs.uk/planning-and-improving-research/policies-standards-legislation/data-protection-and-information-governance/gdpr-guidance/templates/" TargetMode="External"/><Relationship Id="rId4" Type="http://schemas.openxmlformats.org/officeDocument/2006/relationships/numbering" Target="numbering.xml"/><Relationship Id="rId9" Type="http://schemas.openxmlformats.org/officeDocument/2006/relationships/hyperlink" Target="https://www.ulster.ac.uk/about/governance/compliance/gdpr" TargetMode="External"/><Relationship Id="rId14" Type="http://schemas.openxmlformats.org/officeDocument/2006/relationships/hyperlink" Target="https://www.ulster.ac.uk/about/governance/complianc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89508D55A8443B1643B06E5B51EEC" ma:contentTypeVersion="5" ma:contentTypeDescription="Create a new document." ma:contentTypeScope="" ma:versionID="e2d0158201f3edc634d68c60be13f01e">
  <xsd:schema xmlns:xsd="http://www.w3.org/2001/XMLSchema" xmlns:xs="http://www.w3.org/2001/XMLSchema" xmlns:p="http://schemas.microsoft.com/office/2006/metadata/properties" xmlns:ns2="60bdfee9-f6e7-46b5-adc0-a10103418347" xmlns:ns3="a87eef33-d4cd-4c9d-8745-0bd88fbb9b42" targetNamespace="http://schemas.microsoft.com/office/2006/metadata/properties" ma:root="true" ma:fieldsID="3af560c602c5ec3ce7eb721a2025828c" ns2:_="" ns3:_="">
    <xsd:import namespace="60bdfee9-f6e7-46b5-adc0-a10103418347"/>
    <xsd:import namespace="a87eef33-d4cd-4c9d-8745-0bd88fbb9b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fee9-f6e7-46b5-adc0-a10103418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eef33-d4cd-4c9d-8745-0bd88fbb9b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4E3C0-0DBA-4FEF-A9BA-7213AF0F52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79FF9-DE2D-461F-B755-DEDA01B57D9B}">
  <ds:schemaRefs>
    <ds:schemaRef ds:uri="http://schemas.microsoft.com/sharepoint/v3/contenttype/forms"/>
  </ds:schemaRefs>
</ds:datastoreItem>
</file>

<file path=customXml/itemProps3.xml><?xml version="1.0" encoding="utf-8"?>
<ds:datastoreItem xmlns:ds="http://schemas.openxmlformats.org/officeDocument/2006/customXml" ds:itemID="{FE2CB221-32BF-42B6-86A8-CA66623A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fee9-f6e7-46b5-adc0-a10103418347"/>
    <ds:schemaRef ds:uri="a87eef33-d4cd-4c9d-8745-0bd88fbb9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Eoin</dc:creator>
  <cp:keywords/>
  <dc:description/>
  <cp:lastModifiedBy>Coyle, Eoin</cp:lastModifiedBy>
  <cp:revision>4</cp:revision>
  <dcterms:created xsi:type="dcterms:W3CDTF">2023-06-28T08:30:00Z</dcterms:created>
  <dcterms:modified xsi:type="dcterms:W3CDTF">2023-07-25T08:03:00Z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0x010100D8E89508D55A8443B1643B06E5B51EEC</vt:lpwstr>
  </property>
</Properties>
</file>