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0ED9" w14:textId="77777777" w:rsidR="00BC61D6" w:rsidRDefault="007646F2">
      <w:pPr>
        <w:ind w:left="720" w:hanging="720"/>
        <w:jc w:val="both"/>
      </w:pPr>
      <w:bookmarkStart w:id="0" w:name="_GoBack"/>
      <w:bookmarkEnd w:id="0"/>
      <w:r>
        <w:rPr>
          <w:sz w:val="22"/>
          <w:szCs w:val="22"/>
        </w:rPr>
        <w:tab/>
      </w:r>
      <w:r>
        <w:t>EXTRACT FROM SENATE</w:t>
      </w:r>
    </w:p>
    <w:p w14:paraId="33F35221" w14:textId="77777777" w:rsidR="00BC61D6" w:rsidRDefault="00BC61D6">
      <w:pPr>
        <w:ind w:left="720" w:hanging="720"/>
        <w:jc w:val="both"/>
      </w:pPr>
    </w:p>
    <w:p w14:paraId="18A297C7" w14:textId="77777777" w:rsidR="00BC61D6" w:rsidRDefault="007646F2">
      <w:pPr>
        <w:ind w:left="720" w:hanging="720"/>
        <w:jc w:val="both"/>
      </w:pPr>
      <w:r>
        <w:tab/>
      </w:r>
      <w:r>
        <w:rPr>
          <w:b/>
          <w:u w:val="single"/>
        </w:rPr>
        <w:t>October 2018</w:t>
      </w:r>
    </w:p>
    <w:p w14:paraId="30A57454" w14:textId="77777777" w:rsidR="00BC61D6" w:rsidRDefault="00BC61D6">
      <w:pPr>
        <w:ind w:left="720" w:hanging="720"/>
        <w:jc w:val="both"/>
      </w:pPr>
    </w:p>
    <w:p w14:paraId="566C757C" w14:textId="77777777" w:rsidR="00BC61D6" w:rsidRDefault="007646F2">
      <w:pPr>
        <w:ind w:left="720" w:hanging="720"/>
        <w:jc w:val="both"/>
      </w:pPr>
      <w:r>
        <w:t>18.72</w:t>
      </w:r>
      <w:r>
        <w:tab/>
        <w:t>CLASSIFICATION OF HONOURS DEGREE (new algorithm, Senate 2018)</w:t>
      </w:r>
    </w:p>
    <w:p w14:paraId="19E3EE04" w14:textId="77777777" w:rsidR="00BC61D6" w:rsidRDefault="00BC61D6">
      <w:pPr>
        <w:ind w:left="720" w:hanging="720"/>
        <w:jc w:val="both"/>
      </w:pPr>
    </w:p>
    <w:p w14:paraId="582ECC5E" w14:textId="77777777" w:rsidR="00BC61D6" w:rsidRDefault="007646F2">
      <w:pPr>
        <w:ind w:left="720" w:hanging="720"/>
        <w:jc w:val="both"/>
      </w:pPr>
      <w:r>
        <w:tab/>
        <w:t xml:space="preserve">Senate noted that the outcome of degree algorithm vote was a majority in favour of a 70:30 [Level 6; Level 5] algorithm and that </w:t>
      </w:r>
      <w:r>
        <w:t xml:space="preserve">this was now being implemented.  In addition, there had been discussion with relevant Faculties regarding the application to Integrated Master’s degrees and it was proposed that for Integrated Master’s courses, the degree classification should be based on </w:t>
      </w:r>
      <w:r>
        <w:t>50% Level 7, 30% Level 6 and 20% Level 5 modules.  Following agreement with Faculties involved, this had been approved by Chair’s Action on behalf of Senate.</w:t>
      </w:r>
    </w:p>
    <w:p w14:paraId="166325D7" w14:textId="77777777" w:rsidR="00BC61D6" w:rsidRDefault="00BC61D6">
      <w:pPr>
        <w:ind w:left="720" w:hanging="720"/>
        <w:jc w:val="both"/>
      </w:pPr>
    </w:p>
    <w:p w14:paraId="74AF6DF6" w14:textId="77777777" w:rsidR="00BC61D6" w:rsidRDefault="00BC61D6">
      <w:pPr>
        <w:ind w:left="720" w:hanging="720"/>
        <w:jc w:val="both"/>
      </w:pPr>
    </w:p>
    <w:sectPr w:rsidR="00BC61D6">
      <w:pgSz w:w="11906" w:h="16838"/>
      <w:pgMar w:top="1440" w:right="1584" w:bottom="1282" w:left="10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59A6" w14:textId="77777777" w:rsidR="00000000" w:rsidRDefault="007646F2">
      <w:r>
        <w:separator/>
      </w:r>
    </w:p>
  </w:endnote>
  <w:endnote w:type="continuationSeparator" w:id="0">
    <w:p w14:paraId="4865FC9A" w14:textId="77777777" w:rsidR="00000000" w:rsidRDefault="0076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A73CD" w14:textId="77777777" w:rsidR="00000000" w:rsidRDefault="007646F2">
      <w:r>
        <w:rPr>
          <w:color w:val="000000"/>
        </w:rPr>
        <w:separator/>
      </w:r>
    </w:p>
  </w:footnote>
  <w:footnote w:type="continuationSeparator" w:id="0">
    <w:p w14:paraId="65EBE14B" w14:textId="77777777" w:rsidR="00000000" w:rsidRDefault="00764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C61D6"/>
    <w:rsid w:val="007646F2"/>
    <w:rsid w:val="00BC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DEED"/>
  <w15:docId w15:val="{A7543DB2-75BD-4F70-9607-752B1B6A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rFonts w:eastAsia="Times New Roman"/>
      <w:b/>
      <w:bCs/>
      <w:kern w:val="3"/>
      <w:sz w:val="32"/>
      <w:szCs w:val="32"/>
    </w:rPr>
  </w:style>
  <w:style w:type="paragraph" w:styleId="Heading2">
    <w:name w:val="heading 2"/>
    <w:basedOn w:val="Normal"/>
    <w:next w:val="Normal"/>
    <w:uiPriority w:val="9"/>
    <w:semiHidden/>
    <w:unhideWhenUsed/>
    <w:qFormat/>
    <w:pPr>
      <w:keepNext/>
      <w:spacing w:before="240" w:after="60"/>
      <w:outlineLvl w:val="1"/>
    </w:pPr>
    <w:rPr>
      <w:rFonts w:eastAsia="Times New Roman"/>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eastAsia="Times New Roman"/>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b/>
      <w:bCs/>
      <w:kern w:val="3"/>
      <w:sz w:val="32"/>
      <w:szCs w:val="32"/>
    </w:rPr>
  </w:style>
  <w:style w:type="character" w:customStyle="1" w:styleId="Heading2Char">
    <w:name w:val="Heading 2 Char"/>
    <w:basedOn w:val="DefaultParagraphFont"/>
    <w:rPr>
      <w:rFonts w:ascii="Arial" w:eastAsia="Times New Roman" w:hAnsi="Arial"/>
      <w:b/>
      <w:bCs/>
      <w:i/>
      <w:iCs/>
      <w:sz w:val="28"/>
      <w:szCs w:val="28"/>
    </w:rPr>
  </w:style>
  <w:style w:type="character" w:customStyle="1" w:styleId="Heading3Char">
    <w:name w:val="Heading 3 Char"/>
    <w:basedOn w:val="DefaultParagraphFont"/>
    <w:rPr>
      <w:rFonts w:ascii="Arial" w:eastAsia="Times New Roman" w:hAnsi="Arial"/>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Arial" w:eastAsia="Times New Roman" w:hAnsi="Arial"/>
    </w:rPr>
  </w:style>
  <w:style w:type="paragraph" w:styleId="Title">
    <w:name w:val="Title"/>
    <w:basedOn w:val="Normal"/>
    <w:next w:val="Normal"/>
    <w:uiPriority w:val="10"/>
    <w:qFormat/>
    <w:pPr>
      <w:spacing w:before="240" w:after="60"/>
      <w:jc w:val="center"/>
      <w:outlineLvl w:val="0"/>
    </w:pPr>
    <w:rPr>
      <w:rFonts w:eastAsia="Times New Roman"/>
      <w:b/>
      <w:bCs/>
      <w:kern w:val="3"/>
      <w:sz w:val="32"/>
      <w:szCs w:val="32"/>
    </w:rPr>
  </w:style>
  <w:style w:type="character" w:customStyle="1" w:styleId="TitleChar">
    <w:name w:val="Title Char"/>
    <w:basedOn w:val="DefaultParagraphFont"/>
    <w:rPr>
      <w:rFonts w:ascii="Arial" w:eastAsia="Times New Roman" w:hAnsi="Arial"/>
      <w:b/>
      <w:bCs/>
      <w:kern w:val="3"/>
      <w:sz w:val="32"/>
      <w:szCs w:val="32"/>
    </w:rPr>
  </w:style>
  <w:style w:type="paragraph" w:styleId="Subtitle">
    <w:name w:val="Subtitle"/>
    <w:basedOn w:val="Normal"/>
    <w:next w:val="Normal"/>
    <w:uiPriority w:val="11"/>
    <w:qFormat/>
    <w:pPr>
      <w:spacing w:after="60"/>
      <w:jc w:val="center"/>
      <w:outlineLvl w:val="1"/>
    </w:pPr>
    <w:rPr>
      <w:rFonts w:eastAsia="Times New Roman"/>
    </w:rPr>
  </w:style>
  <w:style w:type="character" w:customStyle="1" w:styleId="SubtitleChar">
    <w:name w:val="Subtitle Char"/>
    <w:basedOn w:val="DefaultParagraphFont"/>
    <w:rPr>
      <w:rFonts w:ascii="Arial" w:eastAsia="Times New Roman" w:hAnsi="Arial"/>
      <w:sz w:val="24"/>
      <w:szCs w:val="24"/>
    </w:rPr>
  </w:style>
  <w:style w:type="character" w:styleId="Strong">
    <w:name w:val="Strong"/>
    <w:basedOn w:val="DefaultParagraphFont"/>
    <w:rPr>
      <w:b/>
      <w:bCs/>
    </w:rPr>
  </w:style>
  <w:style w:type="character" w:styleId="Emphasis">
    <w:name w:val="Emphasis"/>
    <w:basedOn w:val="DefaultParagraphFont"/>
    <w:rPr>
      <w:rFonts w:ascii="Arial" w:hAnsi="Arial"/>
      <w:b/>
      <w:i/>
      <w:iCs/>
    </w:rPr>
  </w:style>
  <w:style w:type="paragraph" w:styleId="NoSpacing">
    <w:name w:val="No Spacing"/>
    <w:basedOn w:val="Normal"/>
    <w:rPr>
      <w:szCs w:val="32"/>
    </w:rPr>
  </w:style>
  <w:style w:type="paragraph" w:styleId="ListParagraph">
    <w:name w:val="List Paragraph"/>
    <w:basedOn w:val="Normal"/>
    <w:pPr>
      <w:ind w:left="720"/>
    </w:pPr>
  </w:style>
  <w:style w:type="paragraph" w:styleId="Quote">
    <w:name w:val="Quote"/>
    <w:basedOn w:val="Normal"/>
    <w:next w:val="Normal"/>
    <w:rPr>
      <w:i/>
    </w:rPr>
  </w:style>
  <w:style w:type="character" w:customStyle="1" w:styleId="QuoteChar">
    <w:name w:val="Quote Char"/>
    <w:basedOn w:val="DefaultParagraphFont"/>
    <w:rPr>
      <w:i/>
      <w:sz w:val="24"/>
      <w:szCs w:val="24"/>
    </w:rPr>
  </w:style>
  <w:style w:type="paragraph" w:styleId="IntenseQuote">
    <w:name w:val="Intense Quote"/>
    <w:basedOn w:val="Normal"/>
    <w:next w:val="Normal"/>
    <w:pPr>
      <w:ind w:left="720" w:right="720"/>
    </w:pPr>
    <w:rPr>
      <w:b/>
      <w:i/>
      <w:szCs w:val="22"/>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Arial" w:eastAsia="Times New Roman" w:hAnsi="Arial"/>
      <w:b/>
      <w:i/>
      <w:sz w:val="24"/>
      <w:szCs w:val="24"/>
    </w:rPr>
  </w:style>
  <w:style w:type="paragraph" w:styleId="TOCHeading">
    <w:name w:val="TOC Heading"/>
    <w:basedOn w:val="Heading1"/>
    <w:next w:val="Normal"/>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Jane</dc:creator>
  <dc:description/>
  <cp:lastModifiedBy>Verner, Lisa</cp:lastModifiedBy>
  <cp:revision>2</cp:revision>
  <dcterms:created xsi:type="dcterms:W3CDTF">2020-01-29T11:12:00Z</dcterms:created>
  <dcterms:modified xsi:type="dcterms:W3CDTF">2020-01-29T11:12:00Z</dcterms:modified>
</cp:coreProperties>
</file>