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4EB76F" w14:textId="77777777" w:rsidR="00D309CF" w:rsidRPr="00407EAC" w:rsidRDefault="00D309CF" w:rsidP="00D309CF">
      <w:pPr>
        <w:rPr>
          <w:rFonts w:ascii="Arial" w:hAnsi="Arial" w:cs="Arial"/>
          <w:b/>
          <w:bCs/>
        </w:rPr>
      </w:pPr>
      <w:r w:rsidRPr="00407EAC">
        <w:rPr>
          <w:rFonts w:ascii="Arial" w:hAnsi="Arial" w:cs="Arial"/>
          <w:b/>
          <w:bCs/>
        </w:rPr>
        <w:t>External Examiner Vacancy</w:t>
      </w:r>
    </w:p>
    <w:p w14:paraId="6CDFEE8B" w14:textId="0B70DE49" w:rsidR="00D309CF" w:rsidRPr="00407EAC" w:rsidRDefault="00D309CF" w:rsidP="00D309CF">
      <w:pPr>
        <w:rPr>
          <w:rFonts w:ascii="Arial" w:hAnsi="Arial" w:cs="Arial"/>
        </w:rPr>
      </w:pPr>
      <w:r w:rsidRPr="00407EAC">
        <w:rPr>
          <w:rFonts w:ascii="Arial" w:hAnsi="Arial" w:cs="Arial"/>
        </w:rPr>
        <w:t>Ulster University</w:t>
      </w:r>
    </w:p>
    <w:p w14:paraId="65CF46CD" w14:textId="77777777" w:rsidR="00D309CF" w:rsidRPr="00407EAC" w:rsidRDefault="00D309CF" w:rsidP="00D309CF">
      <w:pPr>
        <w:rPr>
          <w:rFonts w:ascii="Arial" w:hAnsi="Arial" w:cs="Arial"/>
        </w:rPr>
      </w:pPr>
    </w:p>
    <w:p w14:paraId="5BDC0D7F" w14:textId="040C5D7B" w:rsidR="00D309CF" w:rsidRPr="00407EAC" w:rsidRDefault="00D309CF" w:rsidP="00D309CF">
      <w:pPr>
        <w:rPr>
          <w:rFonts w:ascii="Arial" w:hAnsi="Arial" w:cs="Arial"/>
        </w:rPr>
      </w:pPr>
      <w:r w:rsidRPr="00407EAC">
        <w:rPr>
          <w:rFonts w:ascii="Arial" w:hAnsi="Arial" w:cs="Arial"/>
          <w:highlight w:val="yellow"/>
        </w:rPr>
        <w:t>[School/Department Name]</w:t>
      </w:r>
    </w:p>
    <w:p w14:paraId="23FEB7FA" w14:textId="77777777" w:rsidR="00D309CF" w:rsidRPr="00407EAC" w:rsidRDefault="00D309CF" w:rsidP="00D309CF">
      <w:pPr>
        <w:rPr>
          <w:rFonts w:ascii="Arial" w:hAnsi="Arial" w:cs="Arial"/>
        </w:rPr>
      </w:pPr>
    </w:p>
    <w:p w14:paraId="7DE4A871" w14:textId="3C1F4A27" w:rsidR="00D309CF" w:rsidRPr="00407EAC" w:rsidRDefault="00D309CF" w:rsidP="00D309CF">
      <w:pPr>
        <w:rPr>
          <w:rFonts w:ascii="Arial" w:hAnsi="Arial" w:cs="Arial"/>
          <w:b/>
          <w:bCs/>
        </w:rPr>
      </w:pPr>
      <w:r w:rsidRPr="00407EAC">
        <w:rPr>
          <w:rFonts w:ascii="Arial" w:hAnsi="Arial" w:cs="Arial"/>
          <w:b/>
          <w:bCs/>
        </w:rPr>
        <w:t>Programme Details</w:t>
      </w:r>
      <w:r w:rsidR="00E97F81">
        <w:rPr>
          <w:rFonts w:ascii="Arial" w:hAnsi="Arial" w:cs="Arial"/>
          <w:b/>
          <w:bCs/>
        </w:rPr>
        <w:t>:</w:t>
      </w:r>
      <w:r w:rsidR="00156458">
        <w:rPr>
          <w:rFonts w:ascii="Arial" w:hAnsi="Arial" w:cs="Arial"/>
          <w:b/>
          <w:bCs/>
        </w:rPr>
        <w:tab/>
      </w:r>
      <w:r w:rsidR="00156458" w:rsidRPr="00C7545B">
        <w:rPr>
          <w:rFonts w:ascii="Arial" w:hAnsi="Arial" w:cs="Arial"/>
          <w:highlight w:val="yellow"/>
        </w:rPr>
        <w:t>[INSERT DETAILS]</w:t>
      </w:r>
    </w:p>
    <w:p w14:paraId="63A4D0F4" w14:textId="2AFA26D6" w:rsidR="00D309CF" w:rsidRPr="00407EAC" w:rsidRDefault="00D309CF" w:rsidP="00D309CF">
      <w:pPr>
        <w:rPr>
          <w:rFonts w:ascii="Arial" w:hAnsi="Arial" w:cs="Arial"/>
        </w:rPr>
      </w:pPr>
      <w:r w:rsidRPr="00407EAC">
        <w:rPr>
          <w:rFonts w:ascii="Arial" w:hAnsi="Arial" w:cs="Arial"/>
          <w:b/>
          <w:bCs/>
        </w:rPr>
        <w:t>Programme Title(s)</w:t>
      </w:r>
      <w:r w:rsidRPr="00407EAC">
        <w:rPr>
          <w:rFonts w:ascii="Arial" w:hAnsi="Arial" w:cs="Arial"/>
        </w:rPr>
        <w:t>:</w:t>
      </w:r>
      <w:r w:rsidRPr="00407EAC">
        <w:rPr>
          <w:rFonts w:ascii="Arial" w:hAnsi="Arial" w:cs="Arial"/>
        </w:rPr>
        <w:tab/>
      </w:r>
      <w:r w:rsidRPr="00407EAC">
        <w:rPr>
          <w:rFonts w:ascii="Arial" w:hAnsi="Arial" w:cs="Arial"/>
          <w:highlight w:val="yellow"/>
        </w:rPr>
        <w:t>[e.g., BSc (Hons) Computer Science; MSc Data Science]</w:t>
      </w:r>
    </w:p>
    <w:p w14:paraId="44F0FE9A" w14:textId="59B0BB61" w:rsidR="00D309CF" w:rsidRPr="00407EAC" w:rsidRDefault="00D309CF" w:rsidP="00D309CF">
      <w:pPr>
        <w:rPr>
          <w:rFonts w:ascii="Arial" w:hAnsi="Arial" w:cs="Arial"/>
        </w:rPr>
      </w:pPr>
      <w:r w:rsidRPr="00407EAC">
        <w:rPr>
          <w:rFonts w:ascii="Arial" w:hAnsi="Arial" w:cs="Arial"/>
          <w:b/>
          <w:bCs/>
        </w:rPr>
        <w:t>Award Level</w:t>
      </w:r>
      <w:r w:rsidRPr="00407EAC">
        <w:rPr>
          <w:rFonts w:ascii="Arial" w:hAnsi="Arial" w:cs="Arial"/>
        </w:rPr>
        <w:t>:</w:t>
      </w:r>
      <w:r w:rsidRPr="00407EAC">
        <w:rPr>
          <w:rFonts w:ascii="Arial" w:hAnsi="Arial" w:cs="Arial"/>
        </w:rPr>
        <w:tab/>
      </w:r>
      <w:r w:rsidRPr="00407EAC">
        <w:rPr>
          <w:rFonts w:ascii="Arial" w:hAnsi="Arial" w:cs="Arial"/>
          <w:highlight w:val="yellow"/>
        </w:rPr>
        <w:t>[e.g., Undergraduate / Postgraduate Taught]</w:t>
      </w:r>
    </w:p>
    <w:p w14:paraId="59DBC66F" w14:textId="5E66BF76" w:rsidR="00D309CF" w:rsidRPr="00407EAC" w:rsidRDefault="00D309CF" w:rsidP="00D309CF">
      <w:pPr>
        <w:rPr>
          <w:rFonts w:ascii="Arial" w:hAnsi="Arial" w:cs="Arial"/>
        </w:rPr>
      </w:pPr>
      <w:r w:rsidRPr="00407EAC">
        <w:rPr>
          <w:rFonts w:ascii="Arial" w:hAnsi="Arial" w:cs="Arial"/>
          <w:b/>
          <w:bCs/>
        </w:rPr>
        <w:t>Subject Area:</w:t>
      </w:r>
      <w:r w:rsidRPr="00407EAC">
        <w:rPr>
          <w:rFonts w:ascii="Arial" w:hAnsi="Arial" w:cs="Arial"/>
        </w:rPr>
        <w:t xml:space="preserve"> </w:t>
      </w:r>
      <w:r w:rsidRPr="00407EAC">
        <w:rPr>
          <w:rFonts w:ascii="Arial" w:hAnsi="Arial" w:cs="Arial"/>
          <w:highlight w:val="yellow"/>
        </w:rPr>
        <w:t>[e.g., Business, Engineering, Health Sciences]</w:t>
      </w:r>
    </w:p>
    <w:p w14:paraId="335AAC73" w14:textId="77777777" w:rsidR="008C4AEB" w:rsidRPr="00407EAC" w:rsidRDefault="008C4AEB" w:rsidP="008C4AEB">
      <w:pPr>
        <w:rPr>
          <w:rFonts w:ascii="Arial" w:hAnsi="Arial" w:cs="Arial"/>
          <w:b/>
          <w:bCs/>
        </w:rPr>
      </w:pPr>
      <w:r w:rsidRPr="00407EAC">
        <w:rPr>
          <w:rFonts w:ascii="Arial" w:hAnsi="Arial" w:cs="Arial"/>
          <w:b/>
          <w:bCs/>
        </w:rPr>
        <w:t>The Role</w:t>
      </w:r>
    </w:p>
    <w:p w14:paraId="08EAD93E" w14:textId="0541F749" w:rsidR="00D309CF" w:rsidRPr="00407EAC" w:rsidRDefault="008C4AEB" w:rsidP="0071024E">
      <w:pPr>
        <w:rPr>
          <w:rFonts w:ascii="Arial" w:hAnsi="Arial" w:cs="Arial"/>
        </w:rPr>
      </w:pPr>
      <w:r w:rsidRPr="00407EAC">
        <w:rPr>
          <w:rFonts w:ascii="Arial" w:hAnsi="Arial" w:cs="Arial"/>
        </w:rPr>
        <w:t xml:space="preserve">We are seeking to appoint an External Examiner for the above programme(s) commencing </w:t>
      </w:r>
      <w:r w:rsidRPr="00407EAC">
        <w:rPr>
          <w:rFonts w:ascii="Arial" w:hAnsi="Arial" w:cs="Arial"/>
          <w:highlight w:val="yellow"/>
        </w:rPr>
        <w:t>[start date, e.g., September 2026]</w:t>
      </w:r>
      <w:r w:rsidRPr="00407EAC">
        <w:rPr>
          <w:rFonts w:ascii="Arial" w:hAnsi="Arial" w:cs="Arial"/>
        </w:rPr>
        <w:t xml:space="preserve"> for a period of 4 years.</w:t>
      </w:r>
    </w:p>
    <w:p w14:paraId="55B6F4B3" w14:textId="2B4AA28A" w:rsidR="0071024E" w:rsidRPr="00407EAC" w:rsidRDefault="0071024E" w:rsidP="0071024E">
      <w:pPr>
        <w:rPr>
          <w:rFonts w:ascii="Arial" w:hAnsi="Arial" w:cs="Arial"/>
          <w:b/>
          <w:bCs/>
        </w:rPr>
      </w:pPr>
      <w:r w:rsidRPr="00407EAC">
        <w:rPr>
          <w:rFonts w:ascii="Arial" w:hAnsi="Arial" w:cs="Arial"/>
          <w:b/>
          <w:bCs/>
        </w:rPr>
        <w:t>The External Examiner will be expected to:</w:t>
      </w:r>
    </w:p>
    <w:p w14:paraId="66D65150" w14:textId="3BF87F2F" w:rsidR="0071024E" w:rsidRPr="00407EAC" w:rsidRDefault="0071024E" w:rsidP="00BA5312">
      <w:pPr>
        <w:pStyle w:val="ListParagraph"/>
        <w:numPr>
          <w:ilvl w:val="0"/>
          <w:numId w:val="1"/>
        </w:numPr>
        <w:ind w:left="851" w:hanging="567"/>
        <w:rPr>
          <w:rFonts w:ascii="Arial" w:hAnsi="Arial" w:cs="Arial"/>
        </w:rPr>
      </w:pPr>
      <w:r w:rsidRPr="00407EAC">
        <w:rPr>
          <w:rFonts w:ascii="Arial" w:hAnsi="Arial" w:cs="Arial"/>
        </w:rPr>
        <w:t>Review assessment tasks.</w:t>
      </w:r>
    </w:p>
    <w:p w14:paraId="46FA658B" w14:textId="47341267" w:rsidR="0071024E" w:rsidRPr="00407EAC" w:rsidRDefault="0071024E" w:rsidP="00BA5312">
      <w:pPr>
        <w:pStyle w:val="ListParagraph"/>
        <w:numPr>
          <w:ilvl w:val="0"/>
          <w:numId w:val="1"/>
        </w:numPr>
        <w:ind w:left="851" w:hanging="567"/>
        <w:rPr>
          <w:rFonts w:ascii="Arial" w:hAnsi="Arial" w:cs="Arial"/>
        </w:rPr>
      </w:pPr>
      <w:r w:rsidRPr="00407EAC">
        <w:rPr>
          <w:rFonts w:ascii="Arial" w:hAnsi="Arial" w:cs="Arial"/>
        </w:rPr>
        <w:t>Moderate a sample of assessed student work.</w:t>
      </w:r>
    </w:p>
    <w:p w14:paraId="0F166C87" w14:textId="141C4215" w:rsidR="0071024E" w:rsidRPr="00407EAC" w:rsidRDefault="0071024E" w:rsidP="00BA5312">
      <w:pPr>
        <w:pStyle w:val="ListParagraph"/>
        <w:numPr>
          <w:ilvl w:val="0"/>
          <w:numId w:val="1"/>
        </w:numPr>
        <w:ind w:left="851" w:hanging="567"/>
        <w:rPr>
          <w:rFonts w:ascii="Arial" w:hAnsi="Arial" w:cs="Arial"/>
        </w:rPr>
      </w:pPr>
      <w:r w:rsidRPr="00407EAC">
        <w:rPr>
          <w:rFonts w:ascii="Arial" w:hAnsi="Arial" w:cs="Arial"/>
        </w:rPr>
        <w:t xml:space="preserve">Attend the Board of Examiners (usually held in </w:t>
      </w:r>
      <w:r w:rsidR="0006728C" w:rsidRPr="00407EAC">
        <w:rPr>
          <w:rFonts w:ascii="Arial" w:hAnsi="Arial" w:cs="Arial"/>
          <w:highlight w:val="yellow"/>
        </w:rPr>
        <w:t>[</w:t>
      </w:r>
      <w:r w:rsidRPr="00407EAC">
        <w:rPr>
          <w:rFonts w:ascii="Arial" w:hAnsi="Arial" w:cs="Arial"/>
          <w:highlight w:val="yellow"/>
        </w:rPr>
        <w:t>June</w:t>
      </w:r>
      <w:r w:rsidR="0006728C" w:rsidRPr="00407EAC">
        <w:rPr>
          <w:rFonts w:ascii="Arial" w:hAnsi="Arial" w:cs="Arial"/>
          <w:highlight w:val="yellow"/>
        </w:rPr>
        <w:t>]</w:t>
      </w:r>
      <w:r w:rsidRPr="00407EAC">
        <w:rPr>
          <w:rFonts w:ascii="Arial" w:hAnsi="Arial" w:cs="Arial"/>
        </w:rPr>
        <w:t xml:space="preserve">). </w:t>
      </w:r>
    </w:p>
    <w:p w14:paraId="6A4E2127" w14:textId="614B8EFE" w:rsidR="0071024E" w:rsidRPr="00407EAC" w:rsidRDefault="0071024E" w:rsidP="00BA5312">
      <w:pPr>
        <w:pStyle w:val="ListParagraph"/>
        <w:numPr>
          <w:ilvl w:val="0"/>
          <w:numId w:val="1"/>
        </w:numPr>
        <w:ind w:left="851" w:hanging="567"/>
        <w:rPr>
          <w:rFonts w:ascii="Arial" w:hAnsi="Arial" w:cs="Arial"/>
        </w:rPr>
      </w:pPr>
      <w:r w:rsidRPr="00407EAC">
        <w:rPr>
          <w:rFonts w:ascii="Arial" w:hAnsi="Arial" w:cs="Arial"/>
        </w:rPr>
        <w:t>Submit an annual report on standards</w:t>
      </w:r>
      <w:r w:rsidR="00BA5312" w:rsidRPr="00407EAC">
        <w:rPr>
          <w:rFonts w:ascii="Arial" w:hAnsi="Arial" w:cs="Arial"/>
        </w:rPr>
        <w:t>.</w:t>
      </w:r>
    </w:p>
    <w:p w14:paraId="6077592A" w14:textId="19014BD2" w:rsidR="006263F3" w:rsidRPr="00407EAC" w:rsidRDefault="0071024E" w:rsidP="006263F3">
      <w:pPr>
        <w:pStyle w:val="ListParagraph"/>
        <w:numPr>
          <w:ilvl w:val="0"/>
          <w:numId w:val="1"/>
        </w:numPr>
        <w:ind w:left="851" w:hanging="567"/>
        <w:rPr>
          <w:rFonts w:ascii="Arial" w:hAnsi="Arial" w:cs="Arial"/>
        </w:rPr>
      </w:pPr>
      <w:r w:rsidRPr="00407EAC">
        <w:rPr>
          <w:rFonts w:ascii="Arial" w:hAnsi="Arial" w:cs="Arial"/>
        </w:rPr>
        <w:t>Provide advice on curriculum development and assessment design</w:t>
      </w:r>
      <w:r w:rsidR="00BA5312" w:rsidRPr="00407EAC">
        <w:rPr>
          <w:rFonts w:ascii="Arial" w:hAnsi="Arial" w:cs="Arial"/>
        </w:rPr>
        <w:t>,</w:t>
      </w:r>
      <w:r w:rsidRPr="00407EAC">
        <w:rPr>
          <w:rFonts w:ascii="Arial" w:hAnsi="Arial" w:cs="Arial"/>
        </w:rPr>
        <w:t xml:space="preserve"> as appropriate</w:t>
      </w:r>
      <w:r w:rsidR="00BA5312" w:rsidRPr="00407EAC">
        <w:rPr>
          <w:rFonts w:ascii="Arial" w:hAnsi="Arial" w:cs="Arial"/>
        </w:rPr>
        <w:t>.</w:t>
      </w:r>
    </w:p>
    <w:p w14:paraId="1150F1AD" w14:textId="77777777" w:rsidR="00244046" w:rsidRPr="00407EAC" w:rsidRDefault="00244046" w:rsidP="00244046">
      <w:pPr>
        <w:rPr>
          <w:rFonts w:ascii="Arial" w:hAnsi="Arial" w:cs="Arial"/>
          <w:b/>
          <w:bCs/>
        </w:rPr>
      </w:pPr>
      <w:r w:rsidRPr="00407EAC">
        <w:rPr>
          <w:rFonts w:ascii="Arial" w:hAnsi="Arial" w:cs="Arial"/>
          <w:b/>
          <w:bCs/>
        </w:rPr>
        <w:t>Person Specification</w:t>
      </w:r>
    </w:p>
    <w:p w14:paraId="6055588D" w14:textId="6A281806" w:rsidR="00244046" w:rsidRPr="00407EAC" w:rsidRDefault="00244046" w:rsidP="00244046">
      <w:pPr>
        <w:rPr>
          <w:rFonts w:ascii="Arial" w:hAnsi="Arial" w:cs="Arial"/>
        </w:rPr>
      </w:pPr>
      <w:r w:rsidRPr="00407EAC">
        <w:rPr>
          <w:rFonts w:ascii="Arial" w:hAnsi="Arial" w:cs="Arial"/>
        </w:rPr>
        <w:t>Essential Criteria:</w:t>
      </w:r>
    </w:p>
    <w:p w14:paraId="6A9EF2BD" w14:textId="77777777" w:rsidR="00C43278" w:rsidRPr="00407EAC" w:rsidRDefault="00C43278" w:rsidP="00C43278">
      <w:pPr>
        <w:numPr>
          <w:ilvl w:val="0"/>
          <w:numId w:val="4"/>
        </w:numPr>
        <w:spacing w:after="5" w:line="247" w:lineRule="auto"/>
        <w:ind w:left="851" w:right="137" w:hanging="567"/>
        <w:jc w:val="both"/>
        <w:rPr>
          <w:rFonts w:ascii="Arial" w:hAnsi="Arial" w:cs="Arial"/>
        </w:rPr>
      </w:pPr>
      <w:r w:rsidRPr="00407EAC">
        <w:rPr>
          <w:rFonts w:ascii="Arial" w:hAnsi="Arial" w:cs="Arial"/>
        </w:rPr>
        <w:t xml:space="preserve">knowledge and understanding of UK sector agreed reference points for the maintenance of academic standards and assurance and enhancement of quality; </w:t>
      </w:r>
    </w:p>
    <w:p w14:paraId="6ED32B54" w14:textId="48A43A2B" w:rsidR="00C43278" w:rsidRPr="00407EAC" w:rsidRDefault="00C43278" w:rsidP="00C43278">
      <w:pPr>
        <w:spacing w:after="0" w:line="259" w:lineRule="auto"/>
        <w:ind w:left="851" w:hanging="567"/>
        <w:rPr>
          <w:rFonts w:ascii="Arial" w:hAnsi="Arial" w:cs="Arial"/>
        </w:rPr>
      </w:pPr>
    </w:p>
    <w:p w14:paraId="36321A38" w14:textId="77777777" w:rsidR="00C43278" w:rsidRPr="00407EAC" w:rsidRDefault="00C43278" w:rsidP="00C43278">
      <w:pPr>
        <w:numPr>
          <w:ilvl w:val="0"/>
          <w:numId w:val="4"/>
        </w:numPr>
        <w:spacing w:after="5" w:line="247" w:lineRule="auto"/>
        <w:ind w:left="851" w:right="137" w:hanging="567"/>
        <w:jc w:val="both"/>
        <w:rPr>
          <w:rFonts w:ascii="Arial" w:hAnsi="Arial" w:cs="Arial"/>
        </w:rPr>
      </w:pPr>
      <w:r w:rsidRPr="00407EAC">
        <w:rPr>
          <w:rFonts w:ascii="Arial" w:hAnsi="Arial" w:cs="Arial"/>
        </w:rPr>
        <w:t xml:space="preserve">competence and experience in the fields covered by the programme of study, or parts thereof; </w:t>
      </w:r>
    </w:p>
    <w:p w14:paraId="3B24B4FB" w14:textId="5F586F37" w:rsidR="00C43278" w:rsidRPr="00407EAC" w:rsidRDefault="00C43278" w:rsidP="00C43278">
      <w:pPr>
        <w:spacing w:after="0" w:line="259" w:lineRule="auto"/>
        <w:ind w:left="851" w:hanging="567"/>
        <w:rPr>
          <w:rFonts w:ascii="Arial" w:hAnsi="Arial" w:cs="Arial"/>
        </w:rPr>
      </w:pPr>
    </w:p>
    <w:p w14:paraId="0A3FC479" w14:textId="77777777" w:rsidR="00C43278" w:rsidRPr="00407EAC" w:rsidRDefault="00C43278" w:rsidP="00C43278">
      <w:pPr>
        <w:numPr>
          <w:ilvl w:val="0"/>
          <w:numId w:val="4"/>
        </w:numPr>
        <w:spacing w:after="5" w:line="247" w:lineRule="auto"/>
        <w:ind w:left="851" w:right="137" w:hanging="567"/>
        <w:jc w:val="both"/>
        <w:rPr>
          <w:rFonts w:ascii="Arial" w:hAnsi="Arial" w:cs="Arial"/>
        </w:rPr>
      </w:pPr>
      <w:r w:rsidRPr="00407EAC">
        <w:rPr>
          <w:rFonts w:ascii="Arial" w:hAnsi="Arial" w:cs="Arial"/>
        </w:rPr>
        <w:t xml:space="preserve">relevant academic and/or professional qualifications to at least the level of the qualification being externally examined, and/or extensive practitioner experience where appropriate; </w:t>
      </w:r>
    </w:p>
    <w:p w14:paraId="4B610DC7" w14:textId="5EAF8AE3" w:rsidR="00C43278" w:rsidRPr="00407EAC" w:rsidRDefault="00C43278" w:rsidP="00C43278">
      <w:pPr>
        <w:spacing w:after="0" w:line="259" w:lineRule="auto"/>
        <w:ind w:left="851" w:hanging="567"/>
        <w:rPr>
          <w:rFonts w:ascii="Arial" w:hAnsi="Arial" w:cs="Arial"/>
        </w:rPr>
      </w:pPr>
    </w:p>
    <w:p w14:paraId="655A717E" w14:textId="77777777" w:rsidR="00C43278" w:rsidRPr="00407EAC" w:rsidRDefault="00C43278" w:rsidP="00C43278">
      <w:pPr>
        <w:numPr>
          <w:ilvl w:val="0"/>
          <w:numId w:val="4"/>
        </w:numPr>
        <w:spacing w:after="5" w:line="247" w:lineRule="auto"/>
        <w:ind w:left="851" w:right="137" w:hanging="567"/>
        <w:jc w:val="both"/>
        <w:rPr>
          <w:rFonts w:ascii="Arial" w:hAnsi="Arial" w:cs="Arial"/>
        </w:rPr>
      </w:pPr>
      <w:r w:rsidRPr="00407EAC">
        <w:rPr>
          <w:rFonts w:ascii="Arial" w:hAnsi="Arial" w:cs="Arial"/>
        </w:rPr>
        <w:t xml:space="preserve">competence and experience relating to designing and operating a variety of assessment tasks appropriate to the subject and operating assessment procedures; </w:t>
      </w:r>
    </w:p>
    <w:p w14:paraId="59C0E5AF" w14:textId="0F70149D" w:rsidR="00C43278" w:rsidRPr="00407EAC" w:rsidRDefault="00C43278" w:rsidP="00C43278">
      <w:pPr>
        <w:spacing w:after="0" w:line="259" w:lineRule="auto"/>
        <w:ind w:left="851" w:hanging="567"/>
        <w:rPr>
          <w:rFonts w:ascii="Arial" w:hAnsi="Arial" w:cs="Arial"/>
        </w:rPr>
      </w:pPr>
    </w:p>
    <w:p w14:paraId="58384E87" w14:textId="77777777" w:rsidR="00C43278" w:rsidRPr="00407EAC" w:rsidRDefault="00C43278" w:rsidP="00C43278">
      <w:pPr>
        <w:numPr>
          <w:ilvl w:val="0"/>
          <w:numId w:val="4"/>
        </w:numPr>
        <w:spacing w:after="5" w:line="247" w:lineRule="auto"/>
        <w:ind w:left="851" w:right="137" w:hanging="567"/>
        <w:jc w:val="both"/>
        <w:rPr>
          <w:rFonts w:ascii="Arial" w:hAnsi="Arial" w:cs="Arial"/>
        </w:rPr>
      </w:pPr>
      <w:r w:rsidRPr="00407EAC">
        <w:rPr>
          <w:rFonts w:ascii="Arial" w:hAnsi="Arial" w:cs="Arial"/>
        </w:rPr>
        <w:lastRenderedPageBreak/>
        <w:t xml:space="preserve">strong reputation, sufficient standing, credibility and breadth of experience within the discipline to be able to command the respect of academic peers and, where appropriate, professional peers; </w:t>
      </w:r>
    </w:p>
    <w:p w14:paraId="032976BA" w14:textId="59D37EF6" w:rsidR="00C43278" w:rsidRPr="00407EAC" w:rsidRDefault="00C43278" w:rsidP="00C43278">
      <w:pPr>
        <w:spacing w:after="0" w:line="259" w:lineRule="auto"/>
        <w:ind w:left="851" w:hanging="567"/>
        <w:rPr>
          <w:rFonts w:ascii="Arial" w:hAnsi="Arial" w:cs="Arial"/>
        </w:rPr>
      </w:pPr>
    </w:p>
    <w:p w14:paraId="68BC5D56" w14:textId="77777777" w:rsidR="00C43278" w:rsidRPr="00407EAC" w:rsidRDefault="00C43278" w:rsidP="00C43278">
      <w:pPr>
        <w:numPr>
          <w:ilvl w:val="0"/>
          <w:numId w:val="4"/>
        </w:numPr>
        <w:spacing w:after="5" w:line="247" w:lineRule="auto"/>
        <w:ind w:left="851" w:right="137" w:hanging="567"/>
        <w:jc w:val="both"/>
        <w:rPr>
          <w:rFonts w:ascii="Arial" w:hAnsi="Arial" w:cs="Arial"/>
        </w:rPr>
      </w:pPr>
      <w:r w:rsidRPr="00407EAC">
        <w:rPr>
          <w:rFonts w:ascii="Arial" w:hAnsi="Arial" w:cs="Arial"/>
        </w:rPr>
        <w:t xml:space="preserve">familiarity with the standard to be expected of students to achieve the award that is to be assessed; </w:t>
      </w:r>
    </w:p>
    <w:p w14:paraId="1D55AD0C" w14:textId="21BA787D" w:rsidR="00C43278" w:rsidRPr="00407EAC" w:rsidRDefault="00C43278" w:rsidP="00C43278">
      <w:pPr>
        <w:spacing w:after="0" w:line="259" w:lineRule="auto"/>
        <w:ind w:left="851" w:hanging="567"/>
        <w:rPr>
          <w:rFonts w:ascii="Arial" w:hAnsi="Arial" w:cs="Arial"/>
        </w:rPr>
      </w:pPr>
    </w:p>
    <w:p w14:paraId="7ADC790D" w14:textId="5D55E6A8" w:rsidR="00C43278" w:rsidRPr="00407EAC" w:rsidRDefault="00C43278" w:rsidP="00C43278">
      <w:pPr>
        <w:numPr>
          <w:ilvl w:val="0"/>
          <w:numId w:val="4"/>
        </w:numPr>
        <w:spacing w:after="5" w:line="247" w:lineRule="auto"/>
        <w:ind w:left="851" w:right="137" w:hanging="567"/>
        <w:jc w:val="both"/>
        <w:rPr>
          <w:rFonts w:ascii="Arial" w:hAnsi="Arial" w:cs="Arial"/>
        </w:rPr>
      </w:pPr>
      <w:r w:rsidRPr="00407EAC">
        <w:rPr>
          <w:rFonts w:ascii="Arial" w:hAnsi="Arial" w:cs="Arial"/>
        </w:rPr>
        <w:t>fluency in English, and where programmes are delivered and assessed in languages other than English, fluency in the relevant language(s)</w:t>
      </w:r>
      <w:r w:rsidR="00A7630B">
        <w:rPr>
          <w:rFonts w:ascii="Arial" w:hAnsi="Arial" w:cs="Arial"/>
        </w:rPr>
        <w:t>;</w:t>
      </w:r>
      <w:r w:rsidRPr="00407EAC">
        <w:rPr>
          <w:rFonts w:ascii="Arial" w:hAnsi="Arial" w:cs="Arial"/>
        </w:rPr>
        <w:t xml:space="preserve"> </w:t>
      </w:r>
    </w:p>
    <w:p w14:paraId="771CE3CD" w14:textId="09AD1414" w:rsidR="00C43278" w:rsidRPr="00407EAC" w:rsidRDefault="00C43278" w:rsidP="00C43278">
      <w:pPr>
        <w:spacing w:after="0" w:line="259" w:lineRule="auto"/>
        <w:ind w:left="851" w:hanging="567"/>
        <w:rPr>
          <w:rFonts w:ascii="Arial" w:hAnsi="Arial" w:cs="Arial"/>
        </w:rPr>
      </w:pPr>
    </w:p>
    <w:p w14:paraId="2A5C27E2" w14:textId="77777777" w:rsidR="00C43278" w:rsidRPr="00407EAC" w:rsidRDefault="00C43278" w:rsidP="00C43278">
      <w:pPr>
        <w:numPr>
          <w:ilvl w:val="0"/>
          <w:numId w:val="4"/>
        </w:numPr>
        <w:spacing w:after="5" w:line="247" w:lineRule="auto"/>
        <w:ind w:left="851" w:right="137" w:hanging="567"/>
        <w:jc w:val="both"/>
        <w:rPr>
          <w:rFonts w:ascii="Arial" w:hAnsi="Arial" w:cs="Arial"/>
        </w:rPr>
      </w:pPr>
      <w:r w:rsidRPr="00407EAC">
        <w:rPr>
          <w:rFonts w:ascii="Arial" w:hAnsi="Arial" w:cs="Arial"/>
        </w:rPr>
        <w:t xml:space="preserve">met applicable criteria set out by professional, statutory or regulatory bodies; </w:t>
      </w:r>
    </w:p>
    <w:p w14:paraId="2C72DF0C" w14:textId="4FE7ED60" w:rsidR="00C43278" w:rsidRPr="00407EAC" w:rsidRDefault="00C43278" w:rsidP="00C43278">
      <w:pPr>
        <w:spacing w:after="0" w:line="259" w:lineRule="auto"/>
        <w:ind w:left="851" w:hanging="567"/>
        <w:rPr>
          <w:rFonts w:ascii="Arial" w:hAnsi="Arial" w:cs="Arial"/>
        </w:rPr>
      </w:pPr>
    </w:p>
    <w:p w14:paraId="4DE38FF2" w14:textId="77777777" w:rsidR="00C43278" w:rsidRPr="00407EAC" w:rsidRDefault="00C43278" w:rsidP="00C43278">
      <w:pPr>
        <w:numPr>
          <w:ilvl w:val="0"/>
          <w:numId w:val="4"/>
        </w:numPr>
        <w:spacing w:after="5" w:line="247" w:lineRule="auto"/>
        <w:ind w:left="851" w:right="137" w:hanging="567"/>
        <w:jc w:val="both"/>
        <w:rPr>
          <w:rFonts w:ascii="Arial" w:hAnsi="Arial" w:cs="Arial"/>
        </w:rPr>
      </w:pPr>
      <w:r w:rsidRPr="00407EAC">
        <w:rPr>
          <w:rFonts w:ascii="Arial" w:hAnsi="Arial" w:cs="Arial"/>
        </w:rPr>
        <w:t xml:space="preserve">awareness of current developments in the design and delivery of relevant curricula; </w:t>
      </w:r>
    </w:p>
    <w:p w14:paraId="2E1626C9" w14:textId="0F8A58DD" w:rsidR="00C43278" w:rsidRPr="00407EAC" w:rsidRDefault="00C43278" w:rsidP="00C43278">
      <w:pPr>
        <w:spacing w:after="0" w:line="259" w:lineRule="auto"/>
        <w:ind w:left="851" w:hanging="567"/>
        <w:rPr>
          <w:rFonts w:ascii="Arial" w:hAnsi="Arial" w:cs="Arial"/>
        </w:rPr>
      </w:pPr>
    </w:p>
    <w:p w14:paraId="22DAA7C4" w14:textId="77777777" w:rsidR="00C43278" w:rsidRPr="00407EAC" w:rsidRDefault="00C43278" w:rsidP="00C43278">
      <w:pPr>
        <w:numPr>
          <w:ilvl w:val="0"/>
          <w:numId w:val="4"/>
        </w:numPr>
        <w:spacing w:after="5" w:line="247" w:lineRule="auto"/>
        <w:ind w:left="851" w:right="137" w:hanging="567"/>
        <w:jc w:val="both"/>
        <w:rPr>
          <w:rFonts w:ascii="Arial" w:hAnsi="Arial" w:cs="Arial"/>
        </w:rPr>
      </w:pPr>
      <w:r w:rsidRPr="00407EAC">
        <w:rPr>
          <w:rFonts w:ascii="Arial" w:hAnsi="Arial" w:cs="Arial"/>
        </w:rPr>
        <w:t xml:space="preserve">competence and experience relating to the enhancement of the student learning experience. </w:t>
      </w:r>
    </w:p>
    <w:p w14:paraId="156FC9FE" w14:textId="77777777" w:rsidR="00D17B44" w:rsidRPr="00407EAC" w:rsidRDefault="00D17B44" w:rsidP="00187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lang w:eastAsia="en-GB"/>
          <w14:ligatures w14:val="none"/>
        </w:rPr>
      </w:pPr>
    </w:p>
    <w:p w14:paraId="1213E2B7" w14:textId="0342DC6C" w:rsidR="00187227" w:rsidRPr="00407EAC" w:rsidRDefault="00187227" w:rsidP="00187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kern w:val="0"/>
          <w:lang w:eastAsia="en-GB"/>
          <w14:ligatures w14:val="none"/>
        </w:rPr>
      </w:pPr>
      <w:r w:rsidRPr="00407EAC">
        <w:rPr>
          <w:rFonts w:ascii="Arial" w:eastAsia="Times New Roman" w:hAnsi="Arial" w:cs="Arial"/>
          <w:color w:val="000000"/>
          <w:kern w:val="0"/>
          <w:lang w:eastAsia="en-GB"/>
          <w14:ligatures w14:val="none"/>
        </w:rPr>
        <w:t>Please note that we are unable to accept applications from you if</w:t>
      </w:r>
      <w:r w:rsidR="006A289F">
        <w:rPr>
          <w:rFonts w:ascii="Arial" w:eastAsia="Times New Roman" w:hAnsi="Arial" w:cs="Arial"/>
          <w:color w:val="000000"/>
          <w:kern w:val="0"/>
          <w:lang w:eastAsia="en-GB"/>
          <w14:ligatures w14:val="none"/>
        </w:rPr>
        <w:t xml:space="preserve"> you</w:t>
      </w:r>
      <w:r w:rsidRPr="00407EAC">
        <w:rPr>
          <w:rFonts w:ascii="Arial" w:eastAsia="Times New Roman" w:hAnsi="Arial" w:cs="Arial"/>
          <w:color w:val="000000"/>
          <w:kern w:val="0"/>
          <w:lang w:eastAsia="en-GB"/>
          <w14:ligatures w14:val="none"/>
        </w:rPr>
        <w:t>:</w:t>
      </w:r>
    </w:p>
    <w:p w14:paraId="1FED2F9E" w14:textId="010043AD" w:rsidR="00187227" w:rsidRPr="00407EAC" w:rsidRDefault="00187227" w:rsidP="0018722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kern w:val="0"/>
          <w:lang w:eastAsia="en-GB"/>
          <w14:ligatures w14:val="none"/>
        </w:rPr>
      </w:pPr>
    </w:p>
    <w:p w14:paraId="3C3C7440" w14:textId="370EC50C" w:rsidR="00C41CB0" w:rsidRPr="00407EAC" w:rsidRDefault="00A8183E" w:rsidP="00C41CB0">
      <w:pPr>
        <w:numPr>
          <w:ilvl w:val="0"/>
          <w:numId w:val="6"/>
        </w:numPr>
        <w:spacing w:after="5" w:line="247" w:lineRule="auto"/>
        <w:ind w:left="851" w:right="137" w:hanging="567"/>
        <w:jc w:val="both"/>
        <w:rPr>
          <w:rFonts w:ascii="Arial" w:hAnsi="Arial" w:cs="Arial"/>
        </w:rPr>
      </w:pPr>
      <w:r>
        <w:rPr>
          <w:rFonts w:ascii="Arial" w:hAnsi="Arial" w:cs="Arial"/>
        </w:rPr>
        <w:t xml:space="preserve">are </w:t>
      </w:r>
      <w:r w:rsidR="00C41CB0" w:rsidRPr="00407EAC">
        <w:rPr>
          <w:rFonts w:ascii="Arial" w:hAnsi="Arial" w:cs="Arial"/>
        </w:rPr>
        <w:t xml:space="preserve">a member of a governing body or committee of the University or one of its collaborative partners, or a current employee of the University or one of its collaborative partners; </w:t>
      </w:r>
    </w:p>
    <w:p w14:paraId="76447E88" w14:textId="748A26EE" w:rsidR="00C41CB0" w:rsidRPr="00407EAC" w:rsidRDefault="00C41CB0" w:rsidP="00C41CB0">
      <w:pPr>
        <w:spacing w:after="0" w:line="259" w:lineRule="auto"/>
        <w:ind w:left="851" w:hanging="567"/>
        <w:rPr>
          <w:rFonts w:ascii="Arial" w:hAnsi="Arial" w:cs="Arial"/>
        </w:rPr>
      </w:pPr>
    </w:p>
    <w:p w14:paraId="3CB72BF4" w14:textId="60580F47" w:rsidR="00C41CB0" w:rsidRPr="00407EAC" w:rsidRDefault="00A8183E" w:rsidP="00C41CB0">
      <w:pPr>
        <w:numPr>
          <w:ilvl w:val="0"/>
          <w:numId w:val="6"/>
        </w:numPr>
        <w:spacing w:after="5" w:line="247" w:lineRule="auto"/>
        <w:ind w:left="851" w:right="137" w:hanging="567"/>
        <w:jc w:val="both"/>
        <w:rPr>
          <w:rFonts w:ascii="Arial" w:hAnsi="Arial" w:cs="Arial"/>
        </w:rPr>
      </w:pPr>
      <w:r>
        <w:rPr>
          <w:rFonts w:ascii="Arial" w:hAnsi="Arial" w:cs="Arial"/>
        </w:rPr>
        <w:t>have</w:t>
      </w:r>
      <w:r w:rsidR="00C41CB0" w:rsidRPr="00407EAC">
        <w:rPr>
          <w:rFonts w:ascii="Arial" w:hAnsi="Arial" w:cs="Arial"/>
        </w:rPr>
        <w:t xml:space="preserve"> a close professional, contractual or personal relationship with a member of staff or student involved with the programme of study; </w:t>
      </w:r>
    </w:p>
    <w:p w14:paraId="5A1E15EB" w14:textId="73045D89" w:rsidR="00C41CB0" w:rsidRPr="00407EAC" w:rsidRDefault="00C41CB0" w:rsidP="00C41CB0">
      <w:pPr>
        <w:spacing w:after="0" w:line="259" w:lineRule="auto"/>
        <w:ind w:left="851" w:hanging="567"/>
        <w:rPr>
          <w:rFonts w:ascii="Arial" w:hAnsi="Arial" w:cs="Arial"/>
        </w:rPr>
      </w:pPr>
    </w:p>
    <w:p w14:paraId="3FD7774C" w14:textId="56FC08EA" w:rsidR="00C41CB0" w:rsidRDefault="006A289F" w:rsidP="006A289F">
      <w:pPr>
        <w:numPr>
          <w:ilvl w:val="0"/>
          <w:numId w:val="6"/>
        </w:numPr>
        <w:spacing w:after="5" w:line="247" w:lineRule="auto"/>
        <w:ind w:left="851" w:right="137" w:hanging="567"/>
        <w:jc w:val="both"/>
        <w:rPr>
          <w:rFonts w:ascii="Arial" w:hAnsi="Arial" w:cs="Arial"/>
        </w:rPr>
      </w:pPr>
      <w:r>
        <w:rPr>
          <w:rFonts w:ascii="Arial" w:hAnsi="Arial" w:cs="Arial"/>
        </w:rPr>
        <w:t xml:space="preserve">are </w:t>
      </w:r>
      <w:r w:rsidR="00C41CB0" w:rsidRPr="00407EAC">
        <w:rPr>
          <w:rFonts w:ascii="Arial" w:hAnsi="Arial" w:cs="Arial"/>
        </w:rPr>
        <w:t xml:space="preserve">required to assess colleagues who are recruited as students to the programme of study; </w:t>
      </w:r>
    </w:p>
    <w:p w14:paraId="0093A38F" w14:textId="77777777" w:rsidR="006A289F" w:rsidRPr="006A289F" w:rsidRDefault="006A289F" w:rsidP="006A289F">
      <w:pPr>
        <w:spacing w:after="5" w:line="247" w:lineRule="auto"/>
        <w:ind w:right="137"/>
        <w:jc w:val="both"/>
        <w:rPr>
          <w:rFonts w:ascii="Arial" w:hAnsi="Arial" w:cs="Arial"/>
        </w:rPr>
      </w:pPr>
    </w:p>
    <w:p w14:paraId="480884A9" w14:textId="40E882F5" w:rsidR="00C41CB0" w:rsidRPr="00407EAC" w:rsidRDefault="006A289F" w:rsidP="00C41CB0">
      <w:pPr>
        <w:numPr>
          <w:ilvl w:val="0"/>
          <w:numId w:val="6"/>
        </w:numPr>
        <w:spacing w:after="5" w:line="247" w:lineRule="auto"/>
        <w:ind w:left="851" w:right="137" w:hanging="567"/>
        <w:jc w:val="both"/>
        <w:rPr>
          <w:rFonts w:ascii="Arial" w:hAnsi="Arial" w:cs="Arial"/>
        </w:rPr>
      </w:pPr>
      <w:r>
        <w:rPr>
          <w:rFonts w:ascii="Arial" w:hAnsi="Arial" w:cs="Arial"/>
        </w:rPr>
        <w:t>are</w:t>
      </w:r>
      <w:r w:rsidR="00C41CB0" w:rsidRPr="00407EAC">
        <w:rPr>
          <w:rFonts w:ascii="Arial" w:hAnsi="Arial" w:cs="Arial"/>
        </w:rPr>
        <w:t xml:space="preserve">, or will be, in a position to influence significantly the future of students on the programme of study; </w:t>
      </w:r>
    </w:p>
    <w:p w14:paraId="09D6305F" w14:textId="09855253" w:rsidR="00C41CB0" w:rsidRPr="00407EAC" w:rsidRDefault="00C41CB0" w:rsidP="00C41CB0">
      <w:pPr>
        <w:spacing w:after="0" w:line="259" w:lineRule="auto"/>
        <w:ind w:left="851" w:hanging="567"/>
        <w:rPr>
          <w:rFonts w:ascii="Arial" w:hAnsi="Arial" w:cs="Arial"/>
        </w:rPr>
      </w:pPr>
    </w:p>
    <w:p w14:paraId="790A7257" w14:textId="54640949" w:rsidR="00C41CB0" w:rsidRPr="00407EAC" w:rsidRDefault="006A289F" w:rsidP="00C41CB0">
      <w:pPr>
        <w:numPr>
          <w:ilvl w:val="0"/>
          <w:numId w:val="6"/>
        </w:numPr>
        <w:spacing w:after="5" w:line="247" w:lineRule="auto"/>
        <w:ind w:left="851" w:right="137" w:hanging="567"/>
        <w:jc w:val="both"/>
        <w:rPr>
          <w:rFonts w:ascii="Arial" w:hAnsi="Arial" w:cs="Arial"/>
        </w:rPr>
      </w:pPr>
      <w:r>
        <w:rPr>
          <w:rFonts w:ascii="Arial" w:hAnsi="Arial" w:cs="Arial"/>
        </w:rPr>
        <w:t>are</w:t>
      </w:r>
      <w:r w:rsidR="00C41CB0" w:rsidRPr="00407EAC">
        <w:rPr>
          <w:rFonts w:ascii="Arial" w:hAnsi="Arial" w:cs="Arial"/>
        </w:rPr>
        <w:t xml:space="preserve"> significantly involved in recent or current substantive collaborative research activities with a member of staff closely involved in the delivery, management or assessment of the programme(s) or modules in question; </w:t>
      </w:r>
    </w:p>
    <w:p w14:paraId="20D17EE6" w14:textId="5AB3EFE0" w:rsidR="00C41CB0" w:rsidRPr="00407EAC" w:rsidRDefault="00C41CB0" w:rsidP="00C41CB0">
      <w:pPr>
        <w:spacing w:after="0" w:line="259" w:lineRule="auto"/>
        <w:ind w:left="851" w:hanging="567"/>
        <w:rPr>
          <w:rFonts w:ascii="Arial" w:hAnsi="Arial" w:cs="Arial"/>
        </w:rPr>
      </w:pPr>
    </w:p>
    <w:p w14:paraId="1FFE0ACF" w14:textId="5C9AB213" w:rsidR="00C41CB0" w:rsidRPr="00407EAC" w:rsidRDefault="006A289F" w:rsidP="00C41CB0">
      <w:pPr>
        <w:numPr>
          <w:ilvl w:val="0"/>
          <w:numId w:val="6"/>
        </w:numPr>
        <w:spacing w:after="5" w:line="247" w:lineRule="auto"/>
        <w:ind w:left="851" w:right="137" w:hanging="567"/>
        <w:jc w:val="both"/>
        <w:rPr>
          <w:rFonts w:ascii="Arial" w:hAnsi="Arial" w:cs="Arial"/>
        </w:rPr>
      </w:pPr>
      <w:r>
        <w:rPr>
          <w:rFonts w:ascii="Arial" w:hAnsi="Arial" w:cs="Arial"/>
        </w:rPr>
        <w:t xml:space="preserve">are </w:t>
      </w:r>
      <w:r w:rsidR="00C41CB0" w:rsidRPr="00407EAC">
        <w:rPr>
          <w:rFonts w:ascii="Arial" w:hAnsi="Arial" w:cs="Arial"/>
        </w:rPr>
        <w:t xml:space="preserve">former staff or students </w:t>
      </w:r>
      <w:proofErr w:type="gramStart"/>
      <w:r w:rsidR="00C41CB0" w:rsidRPr="00407EAC">
        <w:rPr>
          <w:rFonts w:ascii="Arial" w:hAnsi="Arial" w:cs="Arial"/>
        </w:rPr>
        <w:t>of</w:t>
      </w:r>
      <w:proofErr w:type="gramEnd"/>
      <w:r w:rsidR="00C41CB0" w:rsidRPr="00407EAC">
        <w:rPr>
          <w:rFonts w:ascii="Arial" w:hAnsi="Arial" w:cs="Arial"/>
        </w:rPr>
        <w:t xml:space="preserve"> the University unless a period of five years has elapsed and all students taught by or with the external examiner have completed their programme(s); </w:t>
      </w:r>
    </w:p>
    <w:p w14:paraId="6FF16516" w14:textId="44064748" w:rsidR="00C41CB0" w:rsidRPr="00407EAC" w:rsidRDefault="00C41CB0" w:rsidP="00C41CB0">
      <w:pPr>
        <w:spacing w:after="0" w:line="259" w:lineRule="auto"/>
        <w:ind w:left="851" w:hanging="567"/>
        <w:rPr>
          <w:rFonts w:ascii="Arial" w:hAnsi="Arial" w:cs="Arial"/>
        </w:rPr>
      </w:pPr>
    </w:p>
    <w:p w14:paraId="1ABFFE8C" w14:textId="2DAC229E" w:rsidR="00C41CB0" w:rsidRPr="00407EAC" w:rsidRDefault="006A289F" w:rsidP="00C41CB0">
      <w:pPr>
        <w:numPr>
          <w:ilvl w:val="0"/>
          <w:numId w:val="6"/>
        </w:numPr>
        <w:spacing w:after="5" w:line="247" w:lineRule="auto"/>
        <w:ind w:left="851" w:right="137" w:hanging="567"/>
        <w:jc w:val="both"/>
        <w:rPr>
          <w:rFonts w:ascii="Arial" w:hAnsi="Arial" w:cs="Arial"/>
        </w:rPr>
      </w:pPr>
      <w:r>
        <w:rPr>
          <w:rFonts w:ascii="Arial" w:hAnsi="Arial" w:cs="Arial"/>
        </w:rPr>
        <w:t>being appointed would result in a reciprocal arrangement. For clarity, a</w:t>
      </w:r>
      <w:r w:rsidR="00C41CB0" w:rsidRPr="00407EAC">
        <w:rPr>
          <w:rFonts w:ascii="Arial" w:hAnsi="Arial" w:cs="Arial"/>
        </w:rPr>
        <w:t xml:space="preserve"> reciprocal arrangement </w:t>
      </w:r>
      <w:r w:rsidR="008719D7">
        <w:rPr>
          <w:rFonts w:ascii="Arial" w:hAnsi="Arial" w:cs="Arial"/>
        </w:rPr>
        <w:t xml:space="preserve">is </w:t>
      </w:r>
      <w:r w:rsidR="00C41CB0" w:rsidRPr="00407EAC">
        <w:rPr>
          <w:rFonts w:ascii="Arial" w:hAnsi="Arial" w:cs="Arial"/>
        </w:rPr>
        <w:t xml:space="preserve">where an institution has currently appointed an external examiner from Ulster University to the same programme. E.g., an external examiner from institution A being appointed to BA Hons History at the same time as a colleague from Ulster University appointed as an external examiner for BA Hons History at institution A; </w:t>
      </w:r>
    </w:p>
    <w:p w14:paraId="5294F695" w14:textId="3FE96601" w:rsidR="00C41CB0" w:rsidRPr="00407EAC" w:rsidRDefault="00C41CB0" w:rsidP="00C41CB0">
      <w:pPr>
        <w:spacing w:after="0" w:line="259" w:lineRule="auto"/>
        <w:ind w:left="851" w:hanging="567"/>
        <w:rPr>
          <w:rFonts w:ascii="Arial" w:hAnsi="Arial" w:cs="Arial"/>
        </w:rPr>
      </w:pPr>
    </w:p>
    <w:p w14:paraId="435A9C29" w14:textId="48F3657F" w:rsidR="00F56AF3" w:rsidRDefault="00DE3694" w:rsidP="00F56AF3">
      <w:pPr>
        <w:numPr>
          <w:ilvl w:val="0"/>
          <w:numId w:val="6"/>
        </w:numPr>
        <w:spacing w:after="5" w:line="247" w:lineRule="auto"/>
        <w:ind w:left="851" w:right="137" w:hanging="567"/>
        <w:jc w:val="both"/>
        <w:rPr>
          <w:rFonts w:ascii="Arial" w:hAnsi="Arial" w:cs="Arial"/>
        </w:rPr>
      </w:pPr>
      <w:r>
        <w:rPr>
          <w:rFonts w:ascii="Arial" w:hAnsi="Arial" w:cs="Arial"/>
        </w:rPr>
        <w:lastRenderedPageBreak/>
        <w:t>are succeeding</w:t>
      </w:r>
      <w:r w:rsidR="00C41CB0" w:rsidRPr="00407EAC">
        <w:rPr>
          <w:rFonts w:ascii="Arial" w:hAnsi="Arial" w:cs="Arial"/>
        </w:rPr>
        <w:t xml:space="preserve"> an external examiner from </w:t>
      </w:r>
      <w:r>
        <w:rPr>
          <w:rFonts w:ascii="Arial" w:hAnsi="Arial" w:cs="Arial"/>
        </w:rPr>
        <w:t>your</w:t>
      </w:r>
      <w:r w:rsidR="00C41CB0" w:rsidRPr="00407EAC">
        <w:rPr>
          <w:rFonts w:ascii="Arial" w:hAnsi="Arial" w:cs="Arial"/>
        </w:rPr>
        <w:t xml:space="preserve"> home institution and general programme grouping; </w:t>
      </w:r>
    </w:p>
    <w:p w14:paraId="06259D8D" w14:textId="77777777" w:rsidR="00F56AF3" w:rsidRDefault="00F56AF3" w:rsidP="00F56AF3">
      <w:pPr>
        <w:pStyle w:val="ListParagraph"/>
        <w:rPr>
          <w:rFonts w:ascii="Arial" w:hAnsi="Arial" w:cs="Arial"/>
        </w:rPr>
      </w:pPr>
    </w:p>
    <w:p w14:paraId="27A2DB27" w14:textId="55D0F870" w:rsidR="00F56AF3" w:rsidRPr="009C024E" w:rsidRDefault="003F0E6C" w:rsidP="00F56AF3">
      <w:pPr>
        <w:numPr>
          <w:ilvl w:val="0"/>
          <w:numId w:val="6"/>
        </w:numPr>
        <w:spacing w:after="5" w:line="247" w:lineRule="auto"/>
        <w:ind w:left="851" w:right="137" w:hanging="567"/>
        <w:jc w:val="both"/>
        <w:rPr>
          <w:rFonts w:ascii="Arial" w:hAnsi="Arial" w:cs="Arial"/>
        </w:rPr>
      </w:pPr>
      <w:r w:rsidRPr="009C024E">
        <w:rPr>
          <w:rFonts w:ascii="Arial" w:hAnsi="Arial" w:cs="Arial"/>
        </w:rPr>
        <w:t xml:space="preserve">being appointed would result in </w:t>
      </w:r>
      <w:r w:rsidR="00F56AF3" w:rsidRPr="009C024E">
        <w:rPr>
          <w:rFonts w:ascii="Arial" w:hAnsi="Arial" w:cs="Arial"/>
        </w:rPr>
        <w:t>the appointment of more than one external examiner from the same external institution to be appointed to the same programme grouping (or programmes deemed to have closely linked subjects) at Ulster University at any given time. In addition, it is not appropriate for more than one external examiner from the same programme grouping (or programmes deemed to have closely linked subjects) at an external institution to be appointed at Ulster University at any given time. An example of programmes deemed to have closely linked subjects, albeit potentially located in different schools/departments, might be ‘Language and Linguistics’ and ‘English Language and Literature’.</w:t>
      </w:r>
      <w:r w:rsidR="00F56AF3" w:rsidRPr="009C024E" w:rsidDel="00832760">
        <w:rPr>
          <w:rFonts w:ascii="Arial" w:hAnsi="Arial" w:cs="Arial"/>
        </w:rPr>
        <w:t xml:space="preserve"> </w:t>
      </w:r>
    </w:p>
    <w:p w14:paraId="3CB0A4DA" w14:textId="77777777" w:rsidR="00352B34" w:rsidRPr="007E3A21" w:rsidRDefault="00352B34" w:rsidP="007E3A21">
      <w:pPr>
        <w:spacing w:after="5" w:line="247" w:lineRule="auto"/>
        <w:ind w:left="851" w:right="137"/>
        <w:jc w:val="both"/>
        <w:rPr>
          <w:rFonts w:ascii="Arial" w:hAnsi="Arial" w:cs="Arial"/>
        </w:rPr>
      </w:pPr>
    </w:p>
    <w:p w14:paraId="55EBD953" w14:textId="77777777" w:rsidR="006263F3" w:rsidRPr="00407EAC" w:rsidRDefault="006263F3" w:rsidP="00626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kern w:val="0"/>
          <w:lang w:eastAsia="en-GB"/>
          <w14:ligatures w14:val="none"/>
        </w:rPr>
      </w:pPr>
      <w:r w:rsidRPr="00407EAC">
        <w:rPr>
          <w:rFonts w:ascii="Arial" w:eastAsia="Times New Roman" w:hAnsi="Arial" w:cs="Arial"/>
          <w:color w:val="000000"/>
          <w:kern w:val="0"/>
          <w:lang w:eastAsia="en-GB"/>
          <w14:ligatures w14:val="none"/>
        </w:rPr>
        <w:t xml:space="preserve">Information on the External Examining role at the Ulster University is available at: </w:t>
      </w:r>
      <w:hyperlink r:id="rId5" w:tooltip="https://protect.checkpoint.com/v2/r02/___https:/eu-west-1.protection.sophos.com?d=ulster.ac.uk&amp;u=aHR0cHM6Ly93d3cudWxzdGVyLmFjLnVrL2xlYXJuaW5nZW5oYW5jZW1lbnQvY3FlL2V4dGVybmFsLWV4YW1pbmVycw==&amp;i=NjE0OWI2ZWYzODRkNTEwZTcxMzA5MWRk&amp;t=ZmZ5cHhkNjg1ZFlvZFJIRjYrM0ZVbVhBcnYvQUFxS2JXY3o1RFdZZy9waz0=&amp;h=04b57e72d71043028a894cc4cf2cd78a&amp;s=AVNPUEhUT0NFTkNSWVBUSVb2oAkn-bXwOkwZBtjSPq4tr8EgMT2y1czZSYp8WHqPwNI9oLN8EgJshT94JUz6GWw___.YzJlOnVsc3RlcnVuaXZlcnNpdHk6YzpvOjkyZGRhYjBmNzBhNWZjYjY0MTE3OTc5YzQ3MGIxYTIxOjc6ZjIyZTo0ODIyMzI2YTUwNjQ4MDg5ODU1NWFlZmFiMTU0YWIyYWJmZDhmMDcxM2UxYTk0MzIxZWJiYWRhOWExMWFmMmM4Omg6VDpO" w:history="1">
        <w:r w:rsidRPr="00407EAC">
          <w:rPr>
            <w:rFonts w:ascii="Arial" w:eastAsia="Times New Roman" w:hAnsi="Arial" w:cs="Arial"/>
            <w:color w:val="800080"/>
            <w:kern w:val="0"/>
            <w:u w:val="single"/>
            <w:lang w:eastAsia="en-GB"/>
            <w14:ligatures w14:val="none"/>
          </w:rPr>
          <w:t>https://www.ulster.ac.uk/learningenhancement/cqe/external-examiners</w:t>
        </w:r>
      </w:hyperlink>
    </w:p>
    <w:p w14:paraId="53FD2E47" w14:textId="77777777" w:rsidR="006263F3" w:rsidRPr="00407EAC" w:rsidRDefault="006263F3" w:rsidP="00626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kern w:val="0"/>
          <w:lang w:eastAsia="en-GB"/>
          <w14:ligatures w14:val="none"/>
        </w:rPr>
      </w:pPr>
      <w:r w:rsidRPr="00407EAC">
        <w:rPr>
          <w:rFonts w:ascii="Arial" w:eastAsia="Times New Roman" w:hAnsi="Arial" w:cs="Arial"/>
          <w:color w:val="000000"/>
          <w:kern w:val="0"/>
          <w:lang w:eastAsia="en-GB"/>
          <w14:ligatures w14:val="none"/>
        </w:rPr>
        <w:t>          </w:t>
      </w:r>
    </w:p>
    <w:p w14:paraId="32E52D90" w14:textId="2DE9CDE0" w:rsidR="006263F3" w:rsidRPr="00407EAC" w:rsidRDefault="006263F3" w:rsidP="00626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kern w:val="0"/>
          <w:lang w:eastAsia="en-GB"/>
          <w14:ligatures w14:val="none"/>
        </w:rPr>
      </w:pPr>
      <w:r w:rsidRPr="00407EAC">
        <w:rPr>
          <w:rFonts w:ascii="Arial" w:eastAsia="Times New Roman" w:hAnsi="Arial" w:cs="Arial"/>
          <w:color w:val="000000"/>
          <w:kern w:val="0"/>
          <w:lang w:eastAsia="en-GB"/>
          <w14:ligatures w14:val="none"/>
        </w:rPr>
        <w:t xml:space="preserve">Information about the programme can be found at: </w:t>
      </w:r>
      <w:r w:rsidRPr="00407EAC">
        <w:rPr>
          <w:rFonts w:ascii="Arial" w:eastAsia="Times New Roman" w:hAnsi="Arial" w:cs="Arial"/>
          <w:color w:val="000000" w:themeColor="text1"/>
          <w:kern w:val="0"/>
          <w:highlight w:val="yellow"/>
          <w:lang w:eastAsia="en-GB"/>
          <w14:ligatures w14:val="none"/>
        </w:rPr>
        <w:t>[INSERT LINK]</w:t>
      </w:r>
    </w:p>
    <w:p w14:paraId="7D920A70" w14:textId="4043AB6D" w:rsidR="00895560" w:rsidRPr="00407EAC" w:rsidRDefault="00895560" w:rsidP="00895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kern w:val="0"/>
          <w:lang w:eastAsia="en-GB"/>
          <w14:ligatures w14:val="none"/>
        </w:rPr>
      </w:pPr>
      <w:r w:rsidRPr="00407EAC">
        <w:rPr>
          <w:rFonts w:ascii="Arial" w:eastAsia="Times New Roman" w:hAnsi="Arial" w:cs="Arial"/>
          <w:color w:val="000000"/>
          <w:kern w:val="0"/>
          <w:lang w:eastAsia="en-GB"/>
          <w14:ligatures w14:val="none"/>
        </w:rPr>
        <w:t xml:space="preserve">      </w:t>
      </w:r>
    </w:p>
    <w:p w14:paraId="66A769C4" w14:textId="5192D4A9" w:rsidR="00895560" w:rsidRPr="00407EAC" w:rsidRDefault="00895560" w:rsidP="00895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kern w:val="0"/>
          <w:lang w:eastAsia="en-GB"/>
          <w14:ligatures w14:val="none"/>
        </w:rPr>
      </w:pPr>
      <w:r w:rsidRPr="00407EAC">
        <w:rPr>
          <w:rFonts w:ascii="Arial" w:eastAsia="Times New Roman" w:hAnsi="Arial" w:cs="Arial"/>
          <w:color w:val="000000"/>
          <w:kern w:val="0"/>
          <w:lang w:eastAsia="en-GB"/>
          <w14:ligatures w14:val="none"/>
        </w:rPr>
        <w:t xml:space="preserve">If you wish to be considered for this role, discuss this role or to request further information please contact </w:t>
      </w:r>
      <w:r w:rsidR="00467FFC" w:rsidRPr="00467FFC">
        <w:rPr>
          <w:rFonts w:ascii="Arial" w:eastAsia="Times New Roman" w:hAnsi="Arial" w:cs="Arial"/>
          <w:color w:val="000000"/>
          <w:kern w:val="0"/>
          <w:highlight w:val="yellow"/>
          <w:lang w:eastAsia="en-GB"/>
          <w14:ligatures w14:val="none"/>
        </w:rPr>
        <w:t>[INSERT NAME AND EMAIL ADDRESS].</w:t>
      </w:r>
      <w:r w:rsidR="00467FFC">
        <w:rPr>
          <w:rFonts w:ascii="Arial" w:eastAsia="Times New Roman" w:hAnsi="Arial" w:cs="Arial"/>
          <w:color w:val="000000"/>
          <w:kern w:val="0"/>
          <w:lang w:eastAsia="en-GB"/>
          <w14:ligatures w14:val="none"/>
        </w:rPr>
        <w:t xml:space="preserve"> </w:t>
      </w:r>
    </w:p>
    <w:p w14:paraId="6FC6E155" w14:textId="1D114579" w:rsidR="00895560" w:rsidRPr="00407EAC" w:rsidRDefault="00895560" w:rsidP="00895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kern w:val="0"/>
          <w:lang w:eastAsia="en-GB"/>
          <w14:ligatures w14:val="none"/>
        </w:rPr>
      </w:pPr>
      <w:r w:rsidRPr="00407EAC">
        <w:rPr>
          <w:rFonts w:ascii="Arial" w:eastAsia="Times New Roman" w:hAnsi="Arial" w:cs="Arial"/>
          <w:color w:val="000000"/>
          <w:kern w:val="0"/>
          <w:lang w:eastAsia="en-GB"/>
          <w14:ligatures w14:val="none"/>
        </w:rPr>
        <w:t> </w:t>
      </w:r>
    </w:p>
    <w:p w14:paraId="3BBF755C" w14:textId="77777777" w:rsidR="00895560" w:rsidRPr="00407EAC" w:rsidRDefault="00895560" w:rsidP="00895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kern w:val="0"/>
          <w:lang w:eastAsia="en-GB"/>
          <w14:ligatures w14:val="none"/>
        </w:rPr>
      </w:pPr>
      <w:r w:rsidRPr="00407EAC">
        <w:rPr>
          <w:rFonts w:ascii="Arial" w:eastAsia="Times New Roman" w:hAnsi="Arial" w:cs="Arial"/>
          <w:color w:val="000000"/>
          <w:kern w:val="0"/>
          <w:lang w:eastAsia="en-GB"/>
          <w14:ligatures w14:val="none"/>
        </w:rPr>
        <w:t>Please note that a statutory check for the right to work in the UK will be carried out prior to appointment.</w:t>
      </w:r>
    </w:p>
    <w:p w14:paraId="233E6F7E" w14:textId="074B13C4" w:rsidR="00D87B3A" w:rsidRPr="00407EAC" w:rsidRDefault="00D87B3A" w:rsidP="00D87B3A">
      <w:pPr>
        <w:rPr>
          <w:rFonts w:ascii="Arial" w:hAnsi="Arial" w:cs="Arial"/>
        </w:rPr>
      </w:pPr>
    </w:p>
    <w:sectPr w:rsidR="00D87B3A" w:rsidRPr="00407E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857E9"/>
    <w:multiLevelType w:val="hybridMultilevel"/>
    <w:tmpl w:val="80C69BC8"/>
    <w:lvl w:ilvl="0" w:tplc="08090001">
      <w:start w:val="1"/>
      <w:numFmt w:val="bullet"/>
      <w:lvlText w:val=""/>
      <w:lvlJc w:val="left"/>
      <w:pPr>
        <w:ind w:left="1497" w:hanging="360"/>
      </w:pPr>
      <w:rPr>
        <w:rFonts w:ascii="Symbol" w:hAnsi="Symbol"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1" w15:restartNumberingAfterBreak="0">
    <w:nsid w:val="22CE78D4"/>
    <w:multiLevelType w:val="hybridMultilevel"/>
    <w:tmpl w:val="5752588E"/>
    <w:lvl w:ilvl="0" w:tplc="CE400A1E">
      <w:start w:val="1"/>
      <w:numFmt w:val="lowerLetter"/>
      <w:lvlText w:val="%1)"/>
      <w:lvlJc w:val="left"/>
      <w:pPr>
        <w:ind w:left="1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500F0C">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69EC496">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88C725A">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A68428">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5A3FC2">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652BF7C">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A89562">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70ACECE">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F725361"/>
    <w:multiLevelType w:val="hybridMultilevel"/>
    <w:tmpl w:val="EDEE7914"/>
    <w:lvl w:ilvl="0" w:tplc="0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8CA5FEA"/>
    <w:multiLevelType w:val="hybridMultilevel"/>
    <w:tmpl w:val="DC9CC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7E0745"/>
    <w:multiLevelType w:val="hybridMultilevel"/>
    <w:tmpl w:val="31F83F32"/>
    <w:lvl w:ilvl="0" w:tplc="CD86162E">
      <w:start w:val="1"/>
      <w:numFmt w:val="lowerLetter"/>
      <w:lvlText w:val="%1)"/>
      <w:lvlJc w:val="left"/>
      <w:pPr>
        <w:ind w:left="1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D4F5C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890968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169FD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84478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248446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A0C5E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DCA5A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D9E7B1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E4919B2"/>
    <w:multiLevelType w:val="hybridMultilevel"/>
    <w:tmpl w:val="D6FAEDE4"/>
    <w:lvl w:ilvl="0" w:tplc="0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766416581">
    <w:abstractNumId w:val="3"/>
  </w:num>
  <w:num w:numId="2" w16cid:durableId="476382184">
    <w:abstractNumId w:val="0"/>
  </w:num>
  <w:num w:numId="3" w16cid:durableId="1158810066">
    <w:abstractNumId w:val="1"/>
  </w:num>
  <w:num w:numId="4" w16cid:durableId="1943999318">
    <w:abstractNumId w:val="2"/>
  </w:num>
  <w:num w:numId="5" w16cid:durableId="1093866356">
    <w:abstractNumId w:val="4"/>
  </w:num>
  <w:num w:numId="6" w16cid:durableId="206478832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560"/>
    <w:rsid w:val="0006728C"/>
    <w:rsid w:val="000B2362"/>
    <w:rsid w:val="000D5BCE"/>
    <w:rsid w:val="00156458"/>
    <w:rsid w:val="00187227"/>
    <w:rsid w:val="001939D2"/>
    <w:rsid w:val="001A6A2F"/>
    <w:rsid w:val="00244046"/>
    <w:rsid w:val="00317924"/>
    <w:rsid w:val="00340635"/>
    <w:rsid w:val="00352B34"/>
    <w:rsid w:val="0037185B"/>
    <w:rsid w:val="003D31B0"/>
    <w:rsid w:val="003F0E6C"/>
    <w:rsid w:val="00407EAC"/>
    <w:rsid w:val="00432A27"/>
    <w:rsid w:val="00467FFC"/>
    <w:rsid w:val="004D686D"/>
    <w:rsid w:val="004E69DF"/>
    <w:rsid w:val="00510A45"/>
    <w:rsid w:val="005D3119"/>
    <w:rsid w:val="006231BC"/>
    <w:rsid w:val="006263F3"/>
    <w:rsid w:val="00640C03"/>
    <w:rsid w:val="006A289F"/>
    <w:rsid w:val="006D21FF"/>
    <w:rsid w:val="0071024E"/>
    <w:rsid w:val="00716AE0"/>
    <w:rsid w:val="007E3A21"/>
    <w:rsid w:val="00835945"/>
    <w:rsid w:val="008719D7"/>
    <w:rsid w:val="00895560"/>
    <w:rsid w:val="008C4AEB"/>
    <w:rsid w:val="0093714B"/>
    <w:rsid w:val="009C024E"/>
    <w:rsid w:val="00A61427"/>
    <w:rsid w:val="00A7630B"/>
    <w:rsid w:val="00A8183E"/>
    <w:rsid w:val="00A86411"/>
    <w:rsid w:val="00AF2A4F"/>
    <w:rsid w:val="00B125B2"/>
    <w:rsid w:val="00B307E8"/>
    <w:rsid w:val="00BA3E52"/>
    <w:rsid w:val="00BA5312"/>
    <w:rsid w:val="00BB10F9"/>
    <w:rsid w:val="00C11019"/>
    <w:rsid w:val="00C41CB0"/>
    <w:rsid w:val="00C43278"/>
    <w:rsid w:val="00C7545B"/>
    <w:rsid w:val="00D17B44"/>
    <w:rsid w:val="00D309CF"/>
    <w:rsid w:val="00D36988"/>
    <w:rsid w:val="00D539BB"/>
    <w:rsid w:val="00D87B3A"/>
    <w:rsid w:val="00DE3694"/>
    <w:rsid w:val="00E31DF6"/>
    <w:rsid w:val="00E97F81"/>
    <w:rsid w:val="00EC46B8"/>
    <w:rsid w:val="00ED09C1"/>
    <w:rsid w:val="00ED619E"/>
    <w:rsid w:val="00EE5059"/>
    <w:rsid w:val="00EE6A76"/>
    <w:rsid w:val="00F56AF3"/>
    <w:rsid w:val="00F65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2FDE792"/>
  <w15:chartTrackingRefBased/>
  <w15:docId w15:val="{F5EE4920-3C51-CF43-99E7-D07655985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5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5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5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5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5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5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5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5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5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5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5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5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5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5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560"/>
    <w:rPr>
      <w:rFonts w:eastAsiaTheme="majorEastAsia" w:cstheme="majorBidi"/>
      <w:color w:val="272727" w:themeColor="text1" w:themeTint="D8"/>
    </w:rPr>
  </w:style>
  <w:style w:type="paragraph" w:styleId="Title">
    <w:name w:val="Title"/>
    <w:basedOn w:val="Normal"/>
    <w:next w:val="Normal"/>
    <w:link w:val="TitleChar"/>
    <w:uiPriority w:val="10"/>
    <w:qFormat/>
    <w:rsid w:val="00895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5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560"/>
    <w:pPr>
      <w:spacing w:before="160"/>
      <w:jc w:val="center"/>
    </w:pPr>
    <w:rPr>
      <w:i/>
      <w:iCs/>
      <w:color w:val="404040" w:themeColor="text1" w:themeTint="BF"/>
    </w:rPr>
  </w:style>
  <w:style w:type="character" w:customStyle="1" w:styleId="QuoteChar">
    <w:name w:val="Quote Char"/>
    <w:basedOn w:val="DefaultParagraphFont"/>
    <w:link w:val="Quote"/>
    <w:uiPriority w:val="29"/>
    <w:rsid w:val="00895560"/>
    <w:rPr>
      <w:i/>
      <w:iCs/>
      <w:color w:val="404040" w:themeColor="text1" w:themeTint="BF"/>
    </w:rPr>
  </w:style>
  <w:style w:type="paragraph" w:styleId="ListParagraph">
    <w:name w:val="List Paragraph"/>
    <w:basedOn w:val="Normal"/>
    <w:uiPriority w:val="34"/>
    <w:qFormat/>
    <w:rsid w:val="00895560"/>
    <w:pPr>
      <w:ind w:left="720"/>
      <w:contextualSpacing/>
    </w:pPr>
  </w:style>
  <w:style w:type="character" w:styleId="IntenseEmphasis">
    <w:name w:val="Intense Emphasis"/>
    <w:basedOn w:val="DefaultParagraphFont"/>
    <w:uiPriority w:val="21"/>
    <w:qFormat/>
    <w:rsid w:val="00895560"/>
    <w:rPr>
      <w:i/>
      <w:iCs/>
      <w:color w:val="0F4761" w:themeColor="accent1" w:themeShade="BF"/>
    </w:rPr>
  </w:style>
  <w:style w:type="paragraph" w:styleId="IntenseQuote">
    <w:name w:val="Intense Quote"/>
    <w:basedOn w:val="Normal"/>
    <w:next w:val="Normal"/>
    <w:link w:val="IntenseQuoteChar"/>
    <w:uiPriority w:val="30"/>
    <w:qFormat/>
    <w:rsid w:val="008955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560"/>
    <w:rPr>
      <w:i/>
      <w:iCs/>
      <w:color w:val="0F4761" w:themeColor="accent1" w:themeShade="BF"/>
    </w:rPr>
  </w:style>
  <w:style w:type="character" w:styleId="IntenseReference">
    <w:name w:val="Intense Reference"/>
    <w:basedOn w:val="DefaultParagraphFont"/>
    <w:uiPriority w:val="32"/>
    <w:qFormat/>
    <w:rsid w:val="0089556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95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semiHidden/>
    <w:rsid w:val="00895560"/>
    <w:rPr>
      <w:rFonts w:ascii="Courier New" w:eastAsia="Times New Roman" w:hAnsi="Courier New" w:cs="Courier New"/>
      <w:kern w:val="0"/>
      <w:sz w:val="20"/>
      <w:szCs w:val="20"/>
      <w:lang w:eastAsia="en-GB"/>
      <w14:ligatures w14:val="none"/>
    </w:rPr>
  </w:style>
  <w:style w:type="character" w:styleId="Hyperlink">
    <w:name w:val="Hyperlink"/>
    <w:basedOn w:val="DefaultParagraphFont"/>
    <w:uiPriority w:val="99"/>
    <w:unhideWhenUsed/>
    <w:rsid w:val="00895560"/>
    <w:rPr>
      <w:color w:val="0000FF"/>
      <w:u w:val="single"/>
    </w:rPr>
  </w:style>
  <w:style w:type="character" w:styleId="UnresolvedMention">
    <w:name w:val="Unresolved Mention"/>
    <w:basedOn w:val="DefaultParagraphFont"/>
    <w:uiPriority w:val="99"/>
    <w:semiHidden/>
    <w:unhideWhenUsed/>
    <w:rsid w:val="006263F3"/>
    <w:rPr>
      <w:color w:val="605E5C"/>
      <w:shd w:val="clear" w:color="auto" w:fill="E1DFDD"/>
    </w:rPr>
  </w:style>
  <w:style w:type="character" w:styleId="CommentReference">
    <w:name w:val="annotation reference"/>
    <w:basedOn w:val="DefaultParagraphFont"/>
    <w:semiHidden/>
    <w:unhideWhenUsed/>
    <w:rsid w:val="00C41CB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tect.checkpoint.com/v2/r02/___https:/eu-west-1.protection.sophos.com?d=ulster.ac.uk&amp;u=aHR0cHM6Ly93d3cudWxzdGVyLmFjLnVrL2xlYXJuaW5nZW5oYW5jZW1lbnQvY3FlL2V4dGVybmFsLWV4YW1pbmVycw==&amp;i=NjE0OWI2ZWYzODRkNTEwZTcxMzA5MWRk&amp;t=ZmZ5cHhkNjg1ZFlvZFJIRjYrM0ZVbVhBcnYvQUFxS2JXY3o1RFdZZy9waz0=&amp;h=04b57e72d71043028a894cc4cf2cd78a&amp;s=AVNPUEhUT0NFTkNSWVBUSVb2oAkn-bXwOkwZBtjSPq4tr8EgMT2y1czZSYp8WHqPwNI9oLN8EgJshT94JUz6GWw___.YzJlOnVsc3RlcnVuaXZlcnNpdHk6YzpvOjkyZGRhYjBmNzBhNWZjYjY0MTE3OTc5YzQ3MGIxYTIxOjc6ZjIyZTo0ODIyMzI2YTUwNjQ4MDg5ODU1NWFlZmFiMTU0YWIyYWJmZDhmMDcxM2UxYTk0MzIxZWJiYWRhOWExMWFmMmM4Omg6VDp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f0b9487-4fa8-42a8-aeb4-bf2e2c22d4e8}" enabled="0" method="" siteId="{6f0b9487-4fa8-42a8-aeb4-bf2e2c22d4e8}"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Hastings, Chloe</dc:creator>
  <cp:keywords/>
  <dc:description/>
  <cp:lastModifiedBy>Hastings, Chloe</cp:lastModifiedBy>
  <cp:revision>2</cp:revision>
  <dcterms:created xsi:type="dcterms:W3CDTF">2026-08-13T11:36:00Z</dcterms:created>
  <dcterms:modified xsi:type="dcterms:W3CDTF">2026-08-13T11:36:00Z</dcterms:modified>
</cp:coreProperties>
</file>