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4D5C" w14:textId="5ED16781" w:rsidR="00D6227D" w:rsidRPr="00D6227D" w:rsidRDefault="00D6227D" w:rsidP="00D6227D">
      <w:pPr>
        <w:rPr>
          <w:rFonts w:ascii="Futura PT Bold" w:hAnsi="Futura PT Bold"/>
          <w:b/>
          <w:bCs/>
          <w:sz w:val="44"/>
          <w:szCs w:val="44"/>
          <w:lang w:val="en-US"/>
        </w:rPr>
      </w:pPr>
      <w:r w:rsidRPr="00D6227D">
        <w:rPr>
          <w:rFonts w:ascii="Futura PT Bold" w:hAnsi="Futura PT Bold"/>
          <w:b/>
          <w:bCs/>
          <w:sz w:val="44"/>
          <w:szCs w:val="44"/>
          <w:lang w:val="en-US"/>
        </w:rPr>
        <w:t>IMAGE CONSENT STATEMENT FOR EVENTS</w:t>
      </w:r>
    </w:p>
    <w:p w14:paraId="1EB93302" w14:textId="77777777" w:rsidR="00D6227D" w:rsidRDefault="00D6227D" w:rsidP="00D6227D">
      <w:pPr>
        <w:rPr>
          <w:rFonts w:ascii="Futura PT Bold" w:hAnsi="Futura PT Bold"/>
          <w:b/>
          <w:bCs/>
          <w:sz w:val="36"/>
          <w:szCs w:val="36"/>
          <w:lang w:val="en-US"/>
        </w:rPr>
      </w:pPr>
    </w:p>
    <w:p w14:paraId="3CC284EA" w14:textId="22AE95E5" w:rsidR="00D6227D" w:rsidRPr="00D6227D" w:rsidRDefault="00D6227D" w:rsidP="00D6227D">
      <w:pPr>
        <w:rPr>
          <w:rFonts w:ascii="Futura PT Bold" w:hAnsi="Futura PT Bold"/>
          <w:b/>
          <w:bCs/>
          <w:sz w:val="36"/>
          <w:szCs w:val="36"/>
        </w:rPr>
      </w:pPr>
      <w:r w:rsidRPr="00D6227D">
        <w:rPr>
          <w:rFonts w:ascii="Futura PT Bold" w:hAnsi="Futura PT Bold"/>
          <w:b/>
          <w:bCs/>
          <w:sz w:val="36"/>
          <w:szCs w:val="36"/>
          <w:lang w:val="en-US"/>
        </w:rPr>
        <w:t>If you use a registration form or invite (printed or digital), then this warning must be included on the form or invite; you must also use notices displayed at events. Please include the below statement in printed or publicity material:</w:t>
      </w:r>
    </w:p>
    <w:p w14:paraId="782E8935" w14:textId="77777777" w:rsidR="00D6227D" w:rsidRDefault="00D6227D" w:rsidP="00D6227D">
      <w:pPr>
        <w:rPr>
          <w:b/>
          <w:bCs/>
          <w:lang w:val="en-US"/>
        </w:rPr>
      </w:pPr>
    </w:p>
    <w:p w14:paraId="7C4E16E6" w14:textId="77777777" w:rsidR="00D6227D" w:rsidRDefault="00D6227D" w:rsidP="00D6227D">
      <w:pPr>
        <w:rPr>
          <w:b/>
          <w:bCs/>
          <w:lang w:val="en-US"/>
        </w:rPr>
      </w:pPr>
    </w:p>
    <w:p w14:paraId="53BE7152" w14:textId="0A1DFAC6" w:rsidR="001632CE" w:rsidRDefault="005909A0">
      <w:r w:rsidRPr="005909A0">
        <w:rPr>
          <w:rFonts w:ascii="Futura PT Book" w:hAnsi="Futura PT Book"/>
          <w:lang w:val="en-US"/>
        </w:rPr>
        <w:t>PLEASE NOTE that photographs and/or video footage will be taken throughout this event. This footage could be used by the University for marketing and publicity, including but not limited to, publications, campaigns, social media and on our website. Please contact the event organiser in advance of the event if you have any concerns or if you wish to opt out. ulster.ac.uk/gdpr</w:t>
      </w:r>
    </w:p>
    <w:sectPr w:rsidR="00163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 PT Bold">
    <w:panose1 w:val="020B0902020204020203"/>
    <w:charset w:val="4D"/>
    <w:family w:val="swiss"/>
    <w:notTrueType/>
    <w:pitch w:val="variable"/>
    <w:sig w:usb0="A00002FF" w:usb1="5000204A" w:usb2="00000000" w:usb3="00000000" w:csb0="00000097" w:csb1="00000000"/>
  </w:font>
  <w:font w:name="Futura PT Book">
    <w:panose1 w:val="020B0502020204020303"/>
    <w:charset w:val="4D"/>
    <w:family w:val="swiss"/>
    <w:notTrueType/>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A116B"/>
    <w:multiLevelType w:val="hybridMultilevel"/>
    <w:tmpl w:val="CE2C0F18"/>
    <w:lvl w:ilvl="0" w:tplc="7DE67AA6">
      <w:start w:val="1"/>
      <w:numFmt w:val="bullet"/>
      <w:lvlText w:val="•"/>
      <w:lvlJc w:val="left"/>
      <w:pPr>
        <w:tabs>
          <w:tab w:val="num" w:pos="720"/>
        </w:tabs>
        <w:ind w:left="720" w:hanging="360"/>
      </w:pPr>
      <w:rPr>
        <w:rFonts w:ascii="Arial" w:hAnsi="Arial" w:hint="default"/>
      </w:rPr>
    </w:lvl>
    <w:lvl w:ilvl="1" w:tplc="BB985DA8" w:tentative="1">
      <w:start w:val="1"/>
      <w:numFmt w:val="bullet"/>
      <w:lvlText w:val="•"/>
      <w:lvlJc w:val="left"/>
      <w:pPr>
        <w:tabs>
          <w:tab w:val="num" w:pos="1440"/>
        </w:tabs>
        <w:ind w:left="1440" w:hanging="360"/>
      </w:pPr>
      <w:rPr>
        <w:rFonts w:ascii="Arial" w:hAnsi="Arial" w:hint="default"/>
      </w:rPr>
    </w:lvl>
    <w:lvl w:ilvl="2" w:tplc="7BECA6DC" w:tentative="1">
      <w:start w:val="1"/>
      <w:numFmt w:val="bullet"/>
      <w:lvlText w:val="•"/>
      <w:lvlJc w:val="left"/>
      <w:pPr>
        <w:tabs>
          <w:tab w:val="num" w:pos="2160"/>
        </w:tabs>
        <w:ind w:left="2160" w:hanging="360"/>
      </w:pPr>
      <w:rPr>
        <w:rFonts w:ascii="Arial" w:hAnsi="Arial" w:hint="default"/>
      </w:rPr>
    </w:lvl>
    <w:lvl w:ilvl="3" w:tplc="C0E0F28E" w:tentative="1">
      <w:start w:val="1"/>
      <w:numFmt w:val="bullet"/>
      <w:lvlText w:val="•"/>
      <w:lvlJc w:val="left"/>
      <w:pPr>
        <w:tabs>
          <w:tab w:val="num" w:pos="2880"/>
        </w:tabs>
        <w:ind w:left="2880" w:hanging="360"/>
      </w:pPr>
      <w:rPr>
        <w:rFonts w:ascii="Arial" w:hAnsi="Arial" w:hint="default"/>
      </w:rPr>
    </w:lvl>
    <w:lvl w:ilvl="4" w:tplc="F814DD0A" w:tentative="1">
      <w:start w:val="1"/>
      <w:numFmt w:val="bullet"/>
      <w:lvlText w:val="•"/>
      <w:lvlJc w:val="left"/>
      <w:pPr>
        <w:tabs>
          <w:tab w:val="num" w:pos="3600"/>
        </w:tabs>
        <w:ind w:left="3600" w:hanging="360"/>
      </w:pPr>
      <w:rPr>
        <w:rFonts w:ascii="Arial" w:hAnsi="Arial" w:hint="default"/>
      </w:rPr>
    </w:lvl>
    <w:lvl w:ilvl="5" w:tplc="57CCB432" w:tentative="1">
      <w:start w:val="1"/>
      <w:numFmt w:val="bullet"/>
      <w:lvlText w:val="•"/>
      <w:lvlJc w:val="left"/>
      <w:pPr>
        <w:tabs>
          <w:tab w:val="num" w:pos="4320"/>
        </w:tabs>
        <w:ind w:left="4320" w:hanging="360"/>
      </w:pPr>
      <w:rPr>
        <w:rFonts w:ascii="Arial" w:hAnsi="Arial" w:hint="default"/>
      </w:rPr>
    </w:lvl>
    <w:lvl w:ilvl="6" w:tplc="871822DE" w:tentative="1">
      <w:start w:val="1"/>
      <w:numFmt w:val="bullet"/>
      <w:lvlText w:val="•"/>
      <w:lvlJc w:val="left"/>
      <w:pPr>
        <w:tabs>
          <w:tab w:val="num" w:pos="5040"/>
        </w:tabs>
        <w:ind w:left="5040" w:hanging="360"/>
      </w:pPr>
      <w:rPr>
        <w:rFonts w:ascii="Arial" w:hAnsi="Arial" w:hint="default"/>
      </w:rPr>
    </w:lvl>
    <w:lvl w:ilvl="7" w:tplc="2B0E308E" w:tentative="1">
      <w:start w:val="1"/>
      <w:numFmt w:val="bullet"/>
      <w:lvlText w:val="•"/>
      <w:lvlJc w:val="left"/>
      <w:pPr>
        <w:tabs>
          <w:tab w:val="num" w:pos="5760"/>
        </w:tabs>
        <w:ind w:left="5760" w:hanging="360"/>
      </w:pPr>
      <w:rPr>
        <w:rFonts w:ascii="Arial" w:hAnsi="Arial" w:hint="default"/>
      </w:rPr>
    </w:lvl>
    <w:lvl w:ilvl="8" w:tplc="349EFC32" w:tentative="1">
      <w:start w:val="1"/>
      <w:numFmt w:val="bullet"/>
      <w:lvlText w:val="•"/>
      <w:lvlJc w:val="left"/>
      <w:pPr>
        <w:tabs>
          <w:tab w:val="num" w:pos="6480"/>
        </w:tabs>
        <w:ind w:left="6480" w:hanging="360"/>
      </w:pPr>
      <w:rPr>
        <w:rFonts w:ascii="Arial" w:hAnsi="Arial" w:hint="default"/>
      </w:rPr>
    </w:lvl>
  </w:abstractNum>
  <w:num w:numId="1" w16cid:durableId="22553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7D"/>
    <w:rsid w:val="0001240E"/>
    <w:rsid w:val="001632CE"/>
    <w:rsid w:val="005909A0"/>
    <w:rsid w:val="00945128"/>
    <w:rsid w:val="00D6227D"/>
    <w:rsid w:val="00E3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3E8FBD"/>
  <w15:chartTrackingRefBased/>
  <w15:docId w15:val="{C76A9591-D67F-4D4A-9A1E-E91BECCC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6751">
      <w:bodyDiv w:val="1"/>
      <w:marLeft w:val="0"/>
      <w:marRight w:val="0"/>
      <w:marTop w:val="0"/>
      <w:marBottom w:val="0"/>
      <w:divBdr>
        <w:top w:val="none" w:sz="0" w:space="0" w:color="auto"/>
        <w:left w:val="none" w:sz="0" w:space="0" w:color="auto"/>
        <w:bottom w:val="none" w:sz="0" w:space="0" w:color="auto"/>
        <w:right w:val="none" w:sz="0" w:space="0" w:color="auto"/>
      </w:divBdr>
      <w:divsChild>
        <w:div w:id="1639264850">
          <w:marLeft w:val="360"/>
          <w:marRight w:val="0"/>
          <w:marTop w:val="100"/>
          <w:marBottom w:val="100"/>
          <w:divBdr>
            <w:top w:val="none" w:sz="0" w:space="0" w:color="auto"/>
            <w:left w:val="none" w:sz="0" w:space="0" w:color="auto"/>
            <w:bottom w:val="none" w:sz="0" w:space="0" w:color="auto"/>
            <w:right w:val="none" w:sz="0" w:space="0" w:color="auto"/>
          </w:divBdr>
        </w:div>
      </w:divsChild>
    </w:div>
    <w:div w:id="8411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afa5c1-2da3-4da1-8893-def0395217b9">
      <Terms xmlns="http://schemas.microsoft.com/office/infopath/2007/PartnerControls"/>
    </lcf76f155ced4ddcb4097134ff3c332f>
    <TaxCatchAll xmlns="78eab1f8-7cad-41d6-90b4-21179381c1e3" xsi:nil="true"/>
    <Test xmlns="86afa5c1-2da3-4da1-8893-def0395217b9" xsi:nil="true"/>
    <Person xmlns="86afa5c1-2da3-4da1-8893-def0395217b9">
      <UserInfo>
        <DisplayName/>
        <AccountId xsi:nil="true"/>
        <AccountType/>
      </UserInfo>
    </Person>
    <_Flow_SignoffStatus xmlns="86afa5c1-2da3-4da1-8893-def0395217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CFF440994B7B4B9DF74887F27BDFB7" ma:contentTypeVersion="21" ma:contentTypeDescription="Create a new document." ma:contentTypeScope="" ma:versionID="d4fdee0bbb0b7f115a2f87b520bcf469">
  <xsd:schema xmlns:xsd="http://www.w3.org/2001/XMLSchema" xmlns:xs="http://www.w3.org/2001/XMLSchema" xmlns:p="http://schemas.microsoft.com/office/2006/metadata/properties" xmlns:ns2="78eab1f8-7cad-41d6-90b4-21179381c1e3" xmlns:ns3="86afa5c1-2da3-4da1-8893-def0395217b9" targetNamespace="http://schemas.microsoft.com/office/2006/metadata/properties" ma:root="true" ma:fieldsID="add3d2b3eb0d1ea5138f2abccacc52c8" ns2:_="" ns3:_="">
    <xsd:import namespace="78eab1f8-7cad-41d6-90b4-21179381c1e3"/>
    <xsd:import namespace="86afa5c1-2da3-4da1-8893-def0395217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Person" minOccurs="0"/>
                <xsd:element ref="ns3:Test"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ab1f8-7cad-41d6-90b4-21179381c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ebaee9-3ff4-48dd-baa4-49aa91bc2f18}" ma:internalName="TaxCatchAll" ma:showField="CatchAllData" ma:web="78eab1f8-7cad-41d6-90b4-21179381c1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afa5c1-2da3-4da1-8893-def0395217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3269b3-1d89-4217-9ccd-9475142879ec"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25" nillable="true" ma:displayName="Test" ma:format="DateOnly" ma:internalName="Test">
      <xsd:simpleType>
        <xsd:restriction base="dms:DateTime"/>
      </xsd:simple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A85DA-A59F-4057-8C57-35A91F4B958E}">
  <ds:schemaRefs>
    <ds:schemaRef ds:uri="http://schemas.microsoft.com/sharepoint/v3/contenttype/forms"/>
  </ds:schemaRefs>
</ds:datastoreItem>
</file>

<file path=customXml/itemProps2.xml><?xml version="1.0" encoding="utf-8"?>
<ds:datastoreItem xmlns:ds="http://schemas.openxmlformats.org/officeDocument/2006/customXml" ds:itemID="{90460F48-6B5C-4AAD-B1B7-7C19AB41F533}">
  <ds:schemaRefs>
    <ds:schemaRef ds:uri="http://schemas.microsoft.com/office/2006/metadata/properties"/>
    <ds:schemaRef ds:uri="http://schemas.microsoft.com/office/infopath/2007/PartnerControls"/>
    <ds:schemaRef ds:uri="86afa5c1-2da3-4da1-8893-def0395217b9"/>
    <ds:schemaRef ds:uri="78eab1f8-7cad-41d6-90b4-21179381c1e3"/>
  </ds:schemaRefs>
</ds:datastoreItem>
</file>

<file path=customXml/itemProps3.xml><?xml version="1.0" encoding="utf-8"?>
<ds:datastoreItem xmlns:ds="http://schemas.openxmlformats.org/officeDocument/2006/customXml" ds:itemID="{07C9790B-A58B-48D4-955C-033CEDDF8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ab1f8-7cad-41d6-90b4-21179381c1e3"/>
    <ds:schemaRef ds:uri="86afa5c1-2da3-4da1-8893-def039521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Laurence</dc:creator>
  <cp:keywords/>
  <dc:description/>
  <cp:lastModifiedBy>Kelly, Stephen</cp:lastModifiedBy>
  <cp:revision>5</cp:revision>
  <dcterms:created xsi:type="dcterms:W3CDTF">2022-04-07T09:24:00Z</dcterms:created>
  <dcterms:modified xsi:type="dcterms:W3CDTF">2024-02-13T09:08:00Z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0x010100EACFF440994B7B4B9DF74887F27BDFB7</vt:lpwstr>
  </property>
  <property fmtid="{D5CDD505-2E9C-101B-9397-08002B2CF9AE}" pid="3" name="MediaServiceImageTags">
    <vt:lpwstr/>
  </property>
</Properties>
</file>